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A1EDD">
      <w:pPr>
        <w:jc w:val="center"/>
        <w:rPr>
          <w:rFonts w:hint="eastAsia" w:ascii="宋体" w:hAnsi="宋体" w:eastAsia="宋体" w:cs="宋体"/>
          <w:sz w:val="28"/>
          <w:szCs w:val="28"/>
        </w:rPr>
      </w:pPr>
      <w:r>
        <w:rPr>
          <w:rFonts w:hint="eastAsia" w:ascii="宋体" w:hAnsi="宋体" w:eastAsia="宋体" w:cs="宋体"/>
          <w:color w:val="auto"/>
          <w:sz w:val="28"/>
          <w:szCs w:val="28"/>
          <w:lang w:eastAsia="zh-CN"/>
        </w:rPr>
        <w:t>中汽中心主院区研发中心及附属设施建设项目验收过程检测采购项目采购项目</w:t>
      </w:r>
      <w:r>
        <w:rPr>
          <w:rFonts w:hint="eastAsia" w:ascii="宋体" w:hAnsi="宋体" w:eastAsia="宋体" w:cs="宋体"/>
          <w:sz w:val="28"/>
          <w:szCs w:val="28"/>
        </w:rPr>
        <w:t>中标结果公示</w:t>
      </w:r>
    </w:p>
    <w:p w14:paraId="0EC7AE6A">
      <w:pPr>
        <w:jc w:val="center"/>
        <w:rPr>
          <w:rFonts w:hint="eastAsia" w:ascii="宋体" w:hAnsi="宋体" w:eastAsia="宋体" w:cs="宋体"/>
          <w:sz w:val="28"/>
          <w:szCs w:val="28"/>
        </w:rPr>
      </w:pPr>
      <w:r>
        <w:rPr>
          <w:rFonts w:hint="eastAsia" w:ascii="宋体" w:hAnsi="宋体" w:eastAsia="宋体" w:cs="宋体"/>
          <w:sz w:val="28"/>
          <w:szCs w:val="28"/>
        </w:rPr>
        <w:t>(招标编号</w:t>
      </w:r>
      <w:r>
        <w:rPr>
          <w:rFonts w:hint="eastAsia" w:ascii="宋体" w:hAnsi="宋体" w:eastAsia="宋体" w:cs="宋体"/>
          <w:sz w:val="28"/>
          <w:szCs w:val="28"/>
          <w:lang w:eastAsia="zh-CN"/>
        </w:rPr>
        <w:t>：FYQY-2026-06-40</w:t>
      </w:r>
      <w:r>
        <w:rPr>
          <w:rFonts w:hint="eastAsia" w:ascii="宋体" w:hAnsi="宋体" w:eastAsia="宋体" w:cs="宋体"/>
          <w:sz w:val="28"/>
          <w:szCs w:val="28"/>
        </w:rPr>
        <w:t>)</w:t>
      </w:r>
    </w:p>
    <w:p w14:paraId="3E99FEA7">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eastAsia="zh-CN"/>
        </w:rPr>
        <w:t>一、中标人信息：</w:t>
      </w:r>
    </w:p>
    <w:p w14:paraId="6067B4AA">
      <w:pPr>
        <w:numPr>
          <w:ilvl w:val="0"/>
          <w:numId w:val="0"/>
        </w:numPr>
        <w:rPr>
          <w:rFonts w:hint="eastAsia" w:ascii="宋体" w:hAnsi="宋体" w:eastAsia="宋体" w:cs="宋体"/>
          <w:sz w:val="28"/>
          <w:szCs w:val="28"/>
        </w:rPr>
      </w:pPr>
      <w:r>
        <w:rPr>
          <w:rFonts w:hint="eastAsia" w:ascii="宋体" w:hAnsi="宋体" w:eastAsia="宋体" w:cs="宋体"/>
          <w:sz w:val="28"/>
          <w:szCs w:val="28"/>
        </w:rPr>
        <w:t>标段(包)</w:t>
      </w:r>
      <w:r>
        <w:rPr>
          <w:rFonts w:hint="eastAsia" w:ascii="宋体" w:hAnsi="宋体" w:eastAsia="宋体" w:cs="宋体"/>
          <w:sz w:val="28"/>
          <w:szCs w:val="28"/>
          <w:lang w:eastAsia="zh-CN"/>
        </w:rPr>
        <w:t>：</w:t>
      </w:r>
      <w:r>
        <w:rPr>
          <w:rFonts w:hint="eastAsia" w:ascii="宋体" w:hAnsi="宋体" w:eastAsia="宋体" w:cs="宋体"/>
          <w:color w:val="auto"/>
          <w:sz w:val="28"/>
          <w:szCs w:val="28"/>
          <w:lang w:eastAsia="zh-CN"/>
        </w:rPr>
        <w:t>中汽中心主院区研发中心及附属设施建设项目验收过程检测采购项目采购项目</w:t>
      </w:r>
    </w:p>
    <w:p w14:paraId="3442B29E">
      <w:pPr>
        <w:spacing w:line="500" w:lineRule="exact"/>
        <w:jc w:val="left"/>
        <w:rPr>
          <w:rFonts w:hint="eastAsia" w:ascii="宋体" w:hAnsi="宋体" w:eastAsia="宋体" w:cs="宋体"/>
          <w:sz w:val="28"/>
          <w:szCs w:val="28"/>
          <w:lang w:val="en-US" w:eastAsia="zh-CN"/>
        </w:rPr>
      </w:pPr>
      <w:r>
        <w:rPr>
          <w:rFonts w:hint="eastAsia" w:ascii="宋体" w:hAnsi="宋体" w:eastAsia="宋体" w:cs="宋体"/>
          <w:sz w:val="28"/>
          <w:szCs w:val="28"/>
        </w:rPr>
        <w:t>中标人:</w:t>
      </w:r>
      <w:r>
        <w:rPr>
          <w:rFonts w:hint="eastAsia" w:ascii="宋体" w:hAnsi="宋体" w:eastAsia="宋体" w:cs="宋体"/>
          <w:sz w:val="28"/>
          <w:szCs w:val="28"/>
          <w:lang w:val="en-US" w:eastAsia="zh-CN"/>
        </w:rPr>
        <w:t xml:space="preserve"> 天津建科建筑工程咨询有限公司</w:t>
      </w:r>
    </w:p>
    <w:p w14:paraId="22A0A93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投标报价：126800 元</w:t>
      </w:r>
    </w:p>
    <w:p w14:paraId="37D93A6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服务期：合同签订之日起至全部报告出具及备案完成</w:t>
      </w:r>
    </w:p>
    <w:p w14:paraId="3D88054E">
      <w:pPr>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、监督部门</w:t>
      </w:r>
    </w:p>
    <w:p w14:paraId="2A9FD79B">
      <w:pPr>
        <w:rPr>
          <w:rFonts w:hint="eastAsia" w:ascii="宋体" w:hAnsi="宋体" w:eastAsia="宋体" w:cs="宋体"/>
          <w:sz w:val="28"/>
          <w:szCs w:val="28"/>
        </w:rPr>
      </w:pPr>
      <w:r>
        <w:rPr>
          <w:rFonts w:hint="eastAsia" w:ascii="宋体" w:hAnsi="宋体" w:eastAsia="宋体" w:cs="宋体"/>
          <w:sz w:val="28"/>
          <w:szCs w:val="28"/>
        </w:rPr>
        <w:t>本招标项目的监督部门为/</w:t>
      </w:r>
      <w:bookmarkStart w:id="0" w:name="_GoBack"/>
      <w:bookmarkEnd w:id="0"/>
      <w:r>
        <w:rPr>
          <w:rFonts w:hint="eastAsia" w:ascii="宋体" w:hAnsi="宋体" w:eastAsia="宋体" w:cs="宋体"/>
          <w:sz w:val="28"/>
          <w:szCs w:val="28"/>
        </w:rPr>
        <w:t>。</w:t>
      </w:r>
    </w:p>
    <w:p w14:paraId="493C777C">
      <w:pPr>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、联系方式</w:t>
      </w:r>
    </w:p>
    <w:p w14:paraId="1FFE11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0" w:beforeAutospacing="0" w:after="150" w:afterAutospacing="0" w:line="500" w:lineRule="exact"/>
        <w:ind w:left="0" w:right="0" w:firstLine="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招 标 人：中国汽车技术研究中心有限公司</w:t>
      </w:r>
    </w:p>
    <w:p w14:paraId="62ACE8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0" w:beforeAutospacing="0" w:after="150" w:afterAutospacing="0" w:line="500" w:lineRule="exact"/>
        <w:ind w:left="0" w:right="0" w:firstLine="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 址：天津市东丽区先锋东路68号</w:t>
      </w:r>
    </w:p>
    <w:p w14:paraId="4D928F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0" w:beforeAutospacing="0" w:after="150" w:afterAutospacing="0" w:line="500" w:lineRule="exact"/>
        <w:ind w:left="0" w:right="0" w:firstLine="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 系 人：耿艳</w:t>
      </w:r>
    </w:p>
    <w:p w14:paraId="202DE7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0" w:beforeAutospacing="0" w:after="150" w:afterAutospacing="0" w:line="500" w:lineRule="exact"/>
        <w:ind w:left="0" w:right="0" w:firstLine="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 话：022-84379000-5056</w:t>
      </w:r>
    </w:p>
    <w:p w14:paraId="5801CD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0" w:beforeAutospacing="0" w:after="150" w:afterAutospacing="0" w:line="500" w:lineRule="exact"/>
        <w:ind w:left="0" w:right="0" w:firstLine="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电子邮件：/</w:t>
      </w:r>
    </w:p>
    <w:p w14:paraId="270044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0" w:beforeAutospacing="0" w:after="150" w:afterAutospacing="0" w:line="500" w:lineRule="exact"/>
        <w:ind w:left="0" w:right="0" w:firstLine="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招标代理机构：天津房友工程咨询有限公司</w:t>
      </w:r>
    </w:p>
    <w:p w14:paraId="4B8D2E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0" w:beforeAutospacing="0" w:after="150" w:afterAutospacing="0" w:line="500" w:lineRule="exact"/>
        <w:ind w:left="0" w:right="0" w:firstLine="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 址： 天津市滨海高新区海洋科技园海鑫广场4号楼</w:t>
      </w:r>
    </w:p>
    <w:p w14:paraId="0DB861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0" w:beforeAutospacing="0" w:after="150" w:afterAutospacing="0" w:line="500" w:lineRule="exact"/>
        <w:ind w:left="0" w:right="0" w:firstLine="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  系 人：信长义、史丽、吕琦、文雯</w:t>
      </w:r>
    </w:p>
    <w:p w14:paraId="13FECE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0" w:beforeAutospacing="0" w:after="150" w:afterAutospacing="0" w:line="500" w:lineRule="exact"/>
        <w:ind w:left="0" w:right="0" w:firstLine="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 话：022-25865511</w:t>
      </w:r>
    </w:p>
    <w:p w14:paraId="213C00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90" w:beforeAutospacing="0" w:after="150" w:afterAutospacing="0" w:line="500" w:lineRule="exact"/>
        <w:ind w:left="0" w:right="0" w:firstLine="0"/>
        <w:jc w:val="left"/>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电子邮件：fangyouzfcg@163.com </w:t>
      </w:r>
    </w:p>
    <w:p w14:paraId="7EC8B7CF">
      <w:pPr>
        <w:rPr>
          <w:rFonts w:hint="eastAsia" w:ascii="宋体" w:hAnsi="宋体" w:eastAsia="宋体" w:cs="宋体"/>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5E6F"/>
    <w:rsid w:val="06E0001B"/>
    <w:rsid w:val="072E0AA7"/>
    <w:rsid w:val="080426C8"/>
    <w:rsid w:val="0E820056"/>
    <w:rsid w:val="0E974AA8"/>
    <w:rsid w:val="160E0103"/>
    <w:rsid w:val="16787FBA"/>
    <w:rsid w:val="18EB4A4A"/>
    <w:rsid w:val="191B361B"/>
    <w:rsid w:val="19632DE7"/>
    <w:rsid w:val="1C7134B8"/>
    <w:rsid w:val="1D1D4B90"/>
    <w:rsid w:val="20601CC4"/>
    <w:rsid w:val="2C3E5B4D"/>
    <w:rsid w:val="2F9B467C"/>
    <w:rsid w:val="31D76F4E"/>
    <w:rsid w:val="323A2D06"/>
    <w:rsid w:val="372123D8"/>
    <w:rsid w:val="3E0B1067"/>
    <w:rsid w:val="3ED50CA5"/>
    <w:rsid w:val="3ED81893"/>
    <w:rsid w:val="41826AB5"/>
    <w:rsid w:val="41B73CB1"/>
    <w:rsid w:val="45080DD4"/>
    <w:rsid w:val="4F11005F"/>
    <w:rsid w:val="5176689F"/>
    <w:rsid w:val="52B17095"/>
    <w:rsid w:val="53776212"/>
    <w:rsid w:val="55761405"/>
    <w:rsid w:val="55EA634F"/>
    <w:rsid w:val="56233D87"/>
    <w:rsid w:val="6434212E"/>
    <w:rsid w:val="66424956"/>
    <w:rsid w:val="6649596B"/>
    <w:rsid w:val="68CF1ACF"/>
    <w:rsid w:val="6D297EFB"/>
    <w:rsid w:val="6D4A2C62"/>
    <w:rsid w:val="729F75AC"/>
    <w:rsid w:val="72DF5BFA"/>
    <w:rsid w:val="757717D3"/>
    <w:rsid w:val="7AAA3221"/>
    <w:rsid w:val="7ED1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283</Words>
  <Characters>349</Characters>
  <Lines>0</Lines>
  <Paragraphs>0</Paragraphs>
  <TotalTime>0</TotalTime>
  <ScaleCrop>false</ScaleCrop>
  <LinksUpToDate>false</LinksUpToDate>
  <CharactersWithSpaces>363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2025-11-26T07:05:00Z</dcterms:created>
  <dc:creator>Administrator</dc:creator>
  <cp:lastModifiedBy>蔷薇</cp:lastModifiedBy>
  <dcterms:modified xsi:type="dcterms:W3CDTF">2026-07-14T07:47:26Z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eyJoZGlkIjoiMjc1YjY3NjY1YTIyNjc2OTUzNTc3NjczZDFhNTg1ODEiLCJ1c2VySWQiOiI4MTA0MzU1MzYifQ==</vt:lpwstr>
  </property>
  <property fmtid="{D5CDD505-2E9C-101B-9397-08002B2CF9AE}" pid="4" name="ICV">
    <vt:lpwstr>5F9FAE07BE3F45EC8109C638CB8F8C46_12</vt:lpwstr>
  </property>
</Properties>
</file>