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97DE5">
      <w:pPr>
        <w:widowControl/>
        <w:jc w:val="both"/>
        <w:rPr>
          <w:rFonts w:ascii="宋体" w:hAnsi="宋体" w:cs="宋体"/>
          <w:b/>
          <w:color w:val="auto"/>
          <w:sz w:val="28"/>
          <w:szCs w:val="22"/>
          <w:highlight w:val="none"/>
          <w:lang w:bidi="ar"/>
        </w:rPr>
      </w:pPr>
      <w:bookmarkStart w:id="1" w:name="_GoBack"/>
      <w:bookmarkEnd w:id="1"/>
      <w:bookmarkStart w:id="0" w:name="_Toc117696440"/>
      <w:r>
        <w:rPr>
          <w:rFonts w:hint="eastAsia" w:ascii="宋体" w:hAnsi="宋体" w:cs="宋体"/>
          <w:color w:val="auto"/>
          <w:sz w:val="28"/>
          <w:szCs w:val="22"/>
          <w:highlight w:val="none"/>
          <w:lang w:bidi="ar"/>
        </w:rPr>
        <w:t>附件：招标文件领取信息表</w:t>
      </w:r>
      <w:bookmarkEnd w:id="0"/>
    </w:p>
    <w:tbl>
      <w:tblPr>
        <w:tblStyle w:val="3"/>
        <w:tblW w:w="8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851"/>
        <w:gridCol w:w="850"/>
        <w:gridCol w:w="464"/>
        <w:gridCol w:w="652"/>
        <w:gridCol w:w="412"/>
        <w:gridCol w:w="400"/>
        <w:gridCol w:w="860"/>
        <w:gridCol w:w="996"/>
      </w:tblGrid>
      <w:tr w14:paraId="3F641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2489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领取招标文件</w:t>
            </w:r>
          </w:p>
          <w:p w14:paraId="7B03B13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5001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eastAsia="zh-CN"/>
              </w:rPr>
              <w:t>郑州正兴环保能源有限公司2026年度垃圾运输业务采购项目</w:t>
            </w:r>
          </w:p>
        </w:tc>
      </w:tr>
      <w:tr w14:paraId="2558F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972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投标人</w:t>
            </w: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D3E1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73AC0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77E6A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注册地址</w:t>
            </w:r>
          </w:p>
        </w:tc>
        <w:tc>
          <w:tcPr>
            <w:tcW w:w="3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7785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C6B8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邮政编码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19D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3090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7216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联系方式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3FB4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B1DCA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2869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4DE9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715A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890A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A21DF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E319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ED022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2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90869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4DB49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35B32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法定代表人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单位负责人）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B0C6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0BB88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35E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技术职称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8A34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02F4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7FF6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7BFB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6623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成立时间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C87C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136B4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员工总人数</w:t>
            </w:r>
          </w:p>
        </w:tc>
        <w:tc>
          <w:tcPr>
            <w:tcW w:w="3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580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 w:firstLine="105" w:firstLineChars="5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4797C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35A0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458F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A685B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highlight w:val="none"/>
              </w:rPr>
              <w:t>发照单位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161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45AB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3082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资质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类型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4E95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E5B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highlight w:val="none"/>
              </w:rPr>
              <w:t>发证单位</w:t>
            </w:r>
          </w:p>
        </w:tc>
        <w:tc>
          <w:tcPr>
            <w:tcW w:w="2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59CB3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1F57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203B0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注册资金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21227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23C0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3D3E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开户银行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02FE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28A4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E42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账号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0FDA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6E62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DD87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 w:firstLine="210" w:firstLineChars="10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经营范围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9C603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1BB6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FE7D7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66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49D8D">
            <w:pPr>
              <w:keepNext w:val="0"/>
              <w:keepLines w:val="0"/>
              <w:suppressLineNumbers w:val="0"/>
              <w:topLinePunct/>
              <w:spacing w:before="0" w:beforeAutospacing="0" w:after="0" w:afterAutospacing="0" w:line="440" w:lineRule="exact"/>
              <w:ind w:left="0" w:right="0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</w:p>
        </w:tc>
      </w:tr>
    </w:tbl>
    <w:p w14:paraId="071CB22B">
      <w:pPr>
        <w:tabs>
          <w:tab w:val="left" w:pos="720"/>
        </w:tabs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</w:p>
    <w:p w14:paraId="46560A75">
      <w:pPr>
        <w:rPr>
          <w:rFonts w:hint="default"/>
          <w:lang w:val="en-US" w:eastAsia="zh-CN"/>
        </w:rPr>
      </w:pPr>
    </w:p>
    <w:p w14:paraId="64C739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1D9D"/>
    <w:rsid w:val="29745660"/>
    <w:rsid w:val="2E8B0BB0"/>
    <w:rsid w:val="4C18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Calibri" w:hAnsi="Calibri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1720</Words>
  <Characters>1929</Characters>
  <Lines>0</Lines>
  <Paragraphs>0</Paragraphs>
  <TotalTime>1</TotalTime>
  <ScaleCrop>false</ScaleCrop>
  <LinksUpToDate>false</LinksUpToDate>
  <CharactersWithSpaces>1948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2026-06-04T06:27:00Z</dcterms:created>
  <dc:creator>刘祎祺</dc:creator>
  <cp:lastModifiedBy>刘祎祺</cp:lastModifiedBy>
  <dcterms:modified xsi:type="dcterms:W3CDTF">2026-06-04T06:30:49Z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eyJoZGlkIjoiZjM4MzFmMWIwZGM3MGVlNzhlMTg5NzVjZDIxNzg1NjkiLCJ1c2VySWQiOiI5NDM3MTE2ODkifQ==</vt:lpwstr>
  </property>
  <property fmtid="{D5CDD505-2E9C-101B-9397-08002B2CF9AE}" pid="4" name="ICV">
    <vt:lpwstr>F8E60760F54E4DCD8B25B68DB188D6F2_12</vt:lpwstr>
  </property>
</Properties>
</file>