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FDFC1">
      <w:pPr>
        <w:widowControl/>
        <w:jc w:val="center"/>
        <w:rPr>
          <w:rFonts w:ascii="宋体" w:hAnsi="宋体" w:cs="宋体"/>
          <w:b/>
          <w:color w:val="auto"/>
          <w:sz w:val="24"/>
          <w:szCs w:val="24"/>
        </w:rPr>
      </w:pPr>
      <w:bookmarkStart w:id="0" w:name="_Hlk133220107"/>
      <w:r>
        <w:rPr>
          <w:rFonts w:hint="eastAsia" w:ascii="宋体" w:hAnsi="宋体" w:cs="宋体"/>
          <w:b/>
          <w:color w:val="auto"/>
          <w:sz w:val="24"/>
          <w:szCs w:val="24"/>
          <w:lang w:eastAsia="zh-CN"/>
        </w:rPr>
        <w:t>中原再担保集团股份有限公司存量直保难点项目委外追偿项目</w:t>
      </w:r>
      <w:r>
        <w:rPr>
          <w:rFonts w:ascii="宋体" w:hAnsi="宋体" w:cs="宋体"/>
          <w:b/>
          <w:color w:val="auto"/>
          <w:sz w:val="24"/>
          <w:szCs w:val="24"/>
        </w:rPr>
        <w:t>竞争性磋商公告</w:t>
      </w:r>
    </w:p>
    <w:p w14:paraId="1DA4E5CB">
      <w:pPr>
        <w:pStyle w:val="6"/>
        <w:spacing w:line="400" w:lineRule="exact"/>
        <w:ind w:firstLine="0"/>
        <w:rPr>
          <w:rFonts w:hint="eastAsia" w:ascii="宋体" w:hAnsi="宋体" w:eastAsia="宋体"/>
          <w:color w:val="auto"/>
          <w:spacing w:val="14"/>
          <w:szCs w:val="21"/>
        </w:rPr>
      </w:pPr>
      <w:r>
        <w:rPr>
          <w:rFonts w:hint="eastAsia" w:ascii="宋体" w:hAnsi="宋体" w:eastAsia="宋体"/>
          <w:color w:val="auto"/>
          <w:spacing w:val="14"/>
          <w:szCs w:val="21"/>
        </w:rPr>
        <w:t>一、项目基本情况</w:t>
      </w:r>
    </w:p>
    <w:p w14:paraId="54099235">
      <w:pPr>
        <w:pStyle w:val="6"/>
        <w:spacing w:line="400" w:lineRule="exact"/>
        <w:ind w:firstLine="476" w:firstLineChars="200"/>
        <w:rPr>
          <w:rFonts w:hint="eastAsia" w:ascii="宋体" w:hAnsi="宋体" w:eastAsia="宋体"/>
          <w:color w:val="auto"/>
          <w:spacing w:val="14"/>
          <w:szCs w:val="21"/>
          <w:lang w:eastAsia="zh-CN"/>
        </w:rPr>
      </w:pPr>
      <w:r>
        <w:rPr>
          <w:rFonts w:hint="eastAsia" w:ascii="宋体" w:hAnsi="宋体" w:eastAsia="宋体"/>
          <w:color w:val="auto"/>
          <w:spacing w:val="14"/>
          <w:szCs w:val="21"/>
        </w:rPr>
        <w:t>1.项目编号：</w:t>
      </w:r>
      <w:r>
        <w:rPr>
          <w:rFonts w:hint="eastAsia" w:ascii="宋体" w:hAnsi="宋体" w:eastAsia="宋体"/>
          <w:color w:val="auto"/>
          <w:spacing w:val="14"/>
          <w:szCs w:val="21"/>
          <w:lang w:eastAsia="zh-CN"/>
        </w:rPr>
        <w:t>豫通力招【2025】第61号</w:t>
      </w:r>
    </w:p>
    <w:p w14:paraId="186CFEEA">
      <w:pPr>
        <w:pStyle w:val="6"/>
        <w:spacing w:line="400" w:lineRule="exact"/>
        <w:ind w:firstLine="476" w:firstLineChars="200"/>
        <w:rPr>
          <w:rFonts w:hint="eastAsia" w:ascii="宋体" w:hAnsi="宋体" w:eastAsia="宋体"/>
          <w:color w:val="auto"/>
          <w:spacing w:val="14"/>
          <w:szCs w:val="21"/>
          <w:lang w:eastAsia="zh-CN"/>
        </w:rPr>
      </w:pPr>
      <w:r>
        <w:rPr>
          <w:rFonts w:hint="eastAsia" w:ascii="宋体" w:hAnsi="宋体" w:eastAsia="宋体"/>
          <w:color w:val="auto"/>
          <w:spacing w:val="14"/>
          <w:szCs w:val="21"/>
        </w:rPr>
        <w:t>2.项目名称：</w:t>
      </w:r>
      <w:r>
        <w:rPr>
          <w:rFonts w:hint="eastAsia" w:ascii="宋体" w:hAnsi="宋体" w:eastAsia="宋体"/>
          <w:color w:val="auto"/>
          <w:spacing w:val="14"/>
          <w:szCs w:val="21"/>
          <w:lang w:eastAsia="zh-CN"/>
        </w:rPr>
        <w:t>中原再担保集团股份有限公司存量直保难点项目委外追偿项目</w:t>
      </w:r>
    </w:p>
    <w:p w14:paraId="6A9D651B">
      <w:pPr>
        <w:pStyle w:val="6"/>
        <w:spacing w:line="400" w:lineRule="exact"/>
        <w:ind w:firstLine="476" w:firstLineChars="200"/>
        <w:rPr>
          <w:rFonts w:hint="eastAsia" w:ascii="宋体" w:hAnsi="宋体" w:eastAsia="宋体"/>
          <w:color w:val="auto"/>
          <w:spacing w:val="14"/>
          <w:szCs w:val="21"/>
        </w:rPr>
      </w:pPr>
      <w:r>
        <w:rPr>
          <w:rFonts w:hint="eastAsia" w:ascii="宋体" w:hAnsi="宋体" w:eastAsia="宋体"/>
          <w:color w:val="auto"/>
          <w:spacing w:val="14"/>
          <w:szCs w:val="21"/>
        </w:rPr>
        <w:t>3.采购方式：竞争性磋商</w:t>
      </w:r>
    </w:p>
    <w:p w14:paraId="50FF3145">
      <w:pPr>
        <w:pStyle w:val="6"/>
        <w:spacing w:line="400" w:lineRule="exact"/>
        <w:ind w:firstLine="476" w:firstLineChars="200"/>
        <w:rPr>
          <w:rFonts w:hint="eastAsia" w:ascii="宋体" w:hAnsi="宋体" w:eastAsia="宋体"/>
          <w:color w:val="auto"/>
          <w:spacing w:val="14"/>
          <w:szCs w:val="21"/>
        </w:rPr>
      </w:pPr>
      <w:r>
        <w:rPr>
          <w:rFonts w:hint="eastAsia" w:ascii="宋体" w:hAnsi="宋体" w:eastAsia="宋体"/>
          <w:color w:val="auto"/>
          <w:spacing w:val="14"/>
          <w:szCs w:val="21"/>
        </w:rPr>
        <w:t>4.预算金额：</w:t>
      </w:r>
      <w:r>
        <w:rPr>
          <w:rFonts w:hint="eastAsia" w:ascii="宋体" w:hAnsi="宋体" w:eastAsia="宋体"/>
          <w:color w:val="auto"/>
          <w:spacing w:val="14"/>
          <w:szCs w:val="21"/>
          <w:lang w:eastAsia="zh-CN"/>
        </w:rPr>
        <w:t>900000.00</w:t>
      </w:r>
      <w:r>
        <w:rPr>
          <w:rFonts w:hint="eastAsia" w:ascii="宋体" w:hAnsi="宋体" w:eastAsia="宋体"/>
          <w:color w:val="auto"/>
          <w:spacing w:val="14"/>
          <w:szCs w:val="21"/>
        </w:rPr>
        <w:t>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165"/>
        <w:gridCol w:w="3136"/>
        <w:gridCol w:w="1576"/>
      </w:tblGrid>
      <w:tr w14:paraId="3713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1" w:type="dxa"/>
            <w:noWrap w:val="0"/>
            <w:vAlign w:val="center"/>
          </w:tcPr>
          <w:p w14:paraId="5F72C0CD">
            <w:pPr>
              <w:pStyle w:val="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Times New Roman"/>
                <w:color w:val="auto"/>
                <w:spacing w:val="14"/>
                <w:szCs w:val="21"/>
                <w:lang w:val="en-US" w:eastAsia="zh-CN"/>
              </w:rPr>
            </w:pPr>
            <w:r>
              <w:rPr>
                <w:rFonts w:hint="eastAsia" w:ascii="宋体" w:hAnsi="宋体" w:eastAsia="宋体" w:cs="Times New Roman"/>
                <w:color w:val="auto"/>
                <w:spacing w:val="14"/>
                <w:szCs w:val="21"/>
                <w:lang w:val="en-US" w:eastAsia="zh-CN"/>
              </w:rPr>
              <w:t>序号</w:t>
            </w:r>
          </w:p>
        </w:tc>
        <w:tc>
          <w:tcPr>
            <w:tcW w:w="3165" w:type="dxa"/>
            <w:noWrap w:val="0"/>
            <w:vAlign w:val="center"/>
          </w:tcPr>
          <w:p w14:paraId="3D20E867">
            <w:pPr>
              <w:pStyle w:val="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Times New Roman"/>
                <w:color w:val="auto"/>
                <w:spacing w:val="14"/>
                <w:szCs w:val="21"/>
                <w:lang w:val="en-US" w:eastAsia="zh-CN"/>
              </w:rPr>
            </w:pPr>
            <w:r>
              <w:rPr>
                <w:rFonts w:hint="eastAsia" w:ascii="宋体" w:hAnsi="宋体" w:eastAsia="宋体" w:cs="Times New Roman"/>
                <w:color w:val="auto"/>
                <w:spacing w:val="14"/>
                <w:szCs w:val="21"/>
                <w:lang w:val="en-US" w:eastAsia="zh-CN"/>
              </w:rPr>
              <w:t>包号</w:t>
            </w:r>
          </w:p>
        </w:tc>
        <w:tc>
          <w:tcPr>
            <w:tcW w:w="3136" w:type="dxa"/>
            <w:noWrap w:val="0"/>
            <w:vAlign w:val="center"/>
          </w:tcPr>
          <w:p w14:paraId="72FA736D">
            <w:pPr>
              <w:pStyle w:val="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Times New Roman"/>
                <w:color w:val="auto"/>
                <w:spacing w:val="14"/>
                <w:szCs w:val="21"/>
                <w:lang w:val="en-US" w:eastAsia="zh-CN"/>
              </w:rPr>
            </w:pPr>
            <w:r>
              <w:rPr>
                <w:rFonts w:hint="eastAsia" w:ascii="宋体" w:hAnsi="宋体" w:eastAsia="宋体" w:cs="Times New Roman"/>
                <w:color w:val="auto"/>
                <w:spacing w:val="14"/>
                <w:szCs w:val="21"/>
                <w:lang w:val="en-US" w:eastAsia="zh-CN"/>
              </w:rPr>
              <w:t>包名称</w:t>
            </w:r>
          </w:p>
        </w:tc>
        <w:tc>
          <w:tcPr>
            <w:tcW w:w="1576" w:type="dxa"/>
            <w:noWrap w:val="0"/>
            <w:vAlign w:val="center"/>
          </w:tcPr>
          <w:p w14:paraId="74C4346D">
            <w:pPr>
              <w:pStyle w:val="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Times New Roman"/>
                <w:color w:val="auto"/>
                <w:spacing w:val="14"/>
                <w:szCs w:val="21"/>
              </w:rPr>
            </w:pPr>
            <w:r>
              <w:rPr>
                <w:rFonts w:hint="eastAsia" w:ascii="宋体" w:hAnsi="宋体" w:eastAsia="宋体" w:cs="Times New Roman"/>
                <w:color w:val="auto"/>
                <w:spacing w:val="14"/>
                <w:szCs w:val="21"/>
                <w:lang w:val="en-US" w:eastAsia="zh-CN"/>
              </w:rPr>
              <w:t>包预算（元）</w:t>
            </w:r>
          </w:p>
        </w:tc>
      </w:tr>
      <w:tr w14:paraId="244E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1" w:type="dxa"/>
            <w:noWrap w:val="0"/>
            <w:vAlign w:val="center"/>
          </w:tcPr>
          <w:p w14:paraId="29AFD6E9">
            <w:pPr>
              <w:pStyle w:val="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14"/>
                <w:sz w:val="21"/>
                <w:szCs w:val="21"/>
                <w:vertAlign w:val="baseline"/>
                <w:lang w:val="en-US" w:eastAsia="zh-CN"/>
              </w:rPr>
            </w:pPr>
            <w:r>
              <w:rPr>
                <w:rFonts w:hint="eastAsia" w:ascii="宋体" w:hAnsi="宋体" w:eastAsia="宋体" w:cs="宋体"/>
                <w:color w:val="auto"/>
                <w:spacing w:val="14"/>
                <w:sz w:val="21"/>
                <w:szCs w:val="21"/>
                <w:vertAlign w:val="baseline"/>
                <w:lang w:val="en-US" w:eastAsia="zh-CN"/>
              </w:rPr>
              <w:t>1</w:t>
            </w:r>
          </w:p>
        </w:tc>
        <w:tc>
          <w:tcPr>
            <w:tcW w:w="3165" w:type="dxa"/>
            <w:noWrap w:val="0"/>
            <w:vAlign w:val="center"/>
          </w:tcPr>
          <w:p w14:paraId="0ABF8CBC">
            <w:pPr>
              <w:pStyle w:val="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pacing w:val="14"/>
                <w:sz w:val="21"/>
                <w:szCs w:val="21"/>
                <w:vertAlign w:val="baseline"/>
                <w:lang w:val="en-US"/>
              </w:rPr>
            </w:pPr>
            <w:r>
              <w:rPr>
                <w:rFonts w:hint="eastAsia" w:ascii="宋体" w:hAnsi="宋体" w:eastAsia="宋体"/>
                <w:color w:val="auto"/>
                <w:spacing w:val="14"/>
                <w:szCs w:val="21"/>
                <w:lang w:eastAsia="zh-CN"/>
              </w:rPr>
              <w:t>豫通力招【2025】第61号</w:t>
            </w:r>
            <w:r>
              <w:rPr>
                <w:rFonts w:hint="eastAsia" w:ascii="宋体" w:hAnsi="宋体" w:eastAsia="宋体"/>
                <w:color w:val="auto"/>
                <w:spacing w:val="14"/>
                <w:szCs w:val="21"/>
                <w:lang w:val="en-US" w:eastAsia="zh-CN"/>
              </w:rPr>
              <w:t>-1</w:t>
            </w:r>
          </w:p>
        </w:tc>
        <w:tc>
          <w:tcPr>
            <w:tcW w:w="3136" w:type="dxa"/>
            <w:noWrap w:val="0"/>
            <w:vAlign w:val="center"/>
          </w:tcPr>
          <w:p w14:paraId="4B77EA8F">
            <w:pPr>
              <w:pStyle w:val="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14"/>
                <w:sz w:val="21"/>
                <w:szCs w:val="21"/>
                <w:vertAlign w:val="baseline"/>
              </w:rPr>
            </w:pPr>
            <w:r>
              <w:rPr>
                <w:rFonts w:hint="eastAsia" w:ascii="宋体" w:hAnsi="宋体" w:eastAsia="宋体" w:cs="宋体"/>
                <w:color w:val="auto"/>
                <w:spacing w:val="14"/>
                <w:sz w:val="21"/>
                <w:szCs w:val="21"/>
                <w:vertAlign w:val="baseline"/>
              </w:rPr>
              <w:t>河南亚华安全玻璃有限公司直保代偿项目委外追偿</w:t>
            </w:r>
          </w:p>
        </w:tc>
        <w:tc>
          <w:tcPr>
            <w:tcW w:w="1576" w:type="dxa"/>
            <w:noWrap w:val="0"/>
            <w:vAlign w:val="center"/>
          </w:tcPr>
          <w:p w14:paraId="6BC620A8">
            <w:pPr>
              <w:pStyle w:val="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pacing w:val="14"/>
                <w:sz w:val="21"/>
                <w:szCs w:val="21"/>
                <w:vertAlign w:val="baseline"/>
                <w:lang w:val="en-US" w:eastAsia="zh-CN"/>
              </w:rPr>
            </w:pPr>
            <w:r>
              <w:rPr>
                <w:rFonts w:hint="eastAsia" w:ascii="宋体" w:hAnsi="宋体" w:eastAsia="宋体" w:cs="宋体"/>
                <w:color w:val="auto"/>
                <w:spacing w:val="14"/>
                <w:sz w:val="21"/>
                <w:szCs w:val="21"/>
                <w:vertAlign w:val="baseline"/>
                <w:lang w:val="en-US" w:eastAsia="zh-CN"/>
              </w:rPr>
              <w:t>300000.00</w:t>
            </w:r>
          </w:p>
        </w:tc>
      </w:tr>
      <w:tr w14:paraId="1297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1" w:type="dxa"/>
            <w:noWrap w:val="0"/>
            <w:vAlign w:val="center"/>
          </w:tcPr>
          <w:p w14:paraId="549BB389">
            <w:pPr>
              <w:pStyle w:val="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14"/>
                <w:sz w:val="21"/>
                <w:szCs w:val="21"/>
                <w:vertAlign w:val="baseline"/>
                <w:lang w:val="en-US" w:eastAsia="zh-CN"/>
              </w:rPr>
            </w:pPr>
            <w:r>
              <w:rPr>
                <w:rFonts w:hint="eastAsia" w:ascii="宋体" w:hAnsi="宋体" w:eastAsia="宋体" w:cs="宋体"/>
                <w:color w:val="auto"/>
                <w:spacing w:val="14"/>
                <w:sz w:val="21"/>
                <w:szCs w:val="21"/>
                <w:vertAlign w:val="baseline"/>
                <w:lang w:val="en-US" w:eastAsia="zh-CN"/>
              </w:rPr>
              <w:t>2</w:t>
            </w:r>
          </w:p>
        </w:tc>
        <w:tc>
          <w:tcPr>
            <w:tcW w:w="3165" w:type="dxa"/>
            <w:noWrap w:val="0"/>
            <w:vAlign w:val="center"/>
          </w:tcPr>
          <w:p w14:paraId="5E2F7E92">
            <w:pPr>
              <w:pStyle w:val="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pacing w:val="14"/>
                <w:sz w:val="21"/>
                <w:szCs w:val="21"/>
                <w:vertAlign w:val="baseline"/>
                <w:lang w:val="en-US"/>
              </w:rPr>
            </w:pPr>
            <w:r>
              <w:rPr>
                <w:rFonts w:hint="eastAsia" w:ascii="宋体" w:hAnsi="宋体" w:eastAsia="宋体"/>
                <w:color w:val="auto"/>
                <w:spacing w:val="14"/>
                <w:szCs w:val="21"/>
                <w:lang w:eastAsia="zh-CN"/>
              </w:rPr>
              <w:t>豫通力招【2025】第61号</w:t>
            </w:r>
            <w:r>
              <w:rPr>
                <w:rFonts w:hint="eastAsia" w:ascii="宋体" w:hAnsi="宋体" w:eastAsia="宋体"/>
                <w:color w:val="auto"/>
                <w:spacing w:val="14"/>
                <w:szCs w:val="21"/>
                <w:lang w:val="en-US" w:eastAsia="zh-CN"/>
              </w:rPr>
              <w:t>-2</w:t>
            </w:r>
          </w:p>
        </w:tc>
        <w:tc>
          <w:tcPr>
            <w:tcW w:w="3136" w:type="dxa"/>
            <w:noWrap w:val="0"/>
            <w:vAlign w:val="center"/>
          </w:tcPr>
          <w:p w14:paraId="3566EB1C">
            <w:pPr>
              <w:pStyle w:val="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14"/>
                <w:sz w:val="21"/>
                <w:szCs w:val="21"/>
                <w:vertAlign w:val="baseline"/>
              </w:rPr>
            </w:pPr>
            <w:r>
              <w:rPr>
                <w:rFonts w:hint="eastAsia" w:ascii="宋体" w:hAnsi="宋体" w:eastAsia="宋体" w:cs="宋体"/>
                <w:color w:val="auto"/>
                <w:spacing w:val="14"/>
                <w:sz w:val="21"/>
                <w:szCs w:val="21"/>
                <w:vertAlign w:val="baseline"/>
              </w:rPr>
              <w:t>河南省力神机械有限公司直保代偿项目委外追偿</w:t>
            </w:r>
          </w:p>
        </w:tc>
        <w:tc>
          <w:tcPr>
            <w:tcW w:w="1576" w:type="dxa"/>
            <w:noWrap w:val="0"/>
            <w:vAlign w:val="center"/>
          </w:tcPr>
          <w:p w14:paraId="499032D1">
            <w:pPr>
              <w:pStyle w:val="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14"/>
                <w:sz w:val="21"/>
                <w:szCs w:val="21"/>
                <w:vertAlign w:val="baseline"/>
              </w:rPr>
            </w:pPr>
            <w:r>
              <w:rPr>
                <w:rFonts w:hint="eastAsia" w:ascii="宋体" w:hAnsi="宋体" w:eastAsia="宋体" w:cs="宋体"/>
                <w:color w:val="auto"/>
                <w:spacing w:val="14"/>
                <w:sz w:val="21"/>
                <w:szCs w:val="21"/>
                <w:vertAlign w:val="baseline"/>
                <w:lang w:val="en-US" w:eastAsia="zh-CN"/>
              </w:rPr>
              <w:t>300000.00</w:t>
            </w:r>
          </w:p>
        </w:tc>
      </w:tr>
      <w:tr w14:paraId="2AFE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41" w:type="dxa"/>
            <w:noWrap w:val="0"/>
            <w:vAlign w:val="center"/>
          </w:tcPr>
          <w:p w14:paraId="6179EA4F">
            <w:pPr>
              <w:pStyle w:val="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14"/>
                <w:sz w:val="21"/>
                <w:szCs w:val="21"/>
                <w:vertAlign w:val="baseline"/>
                <w:lang w:val="en-US" w:eastAsia="zh-CN"/>
              </w:rPr>
            </w:pPr>
            <w:r>
              <w:rPr>
                <w:rFonts w:hint="eastAsia" w:ascii="宋体" w:hAnsi="宋体" w:eastAsia="宋体" w:cs="宋体"/>
                <w:color w:val="auto"/>
                <w:spacing w:val="14"/>
                <w:sz w:val="21"/>
                <w:szCs w:val="21"/>
                <w:vertAlign w:val="baseline"/>
                <w:lang w:val="en-US" w:eastAsia="zh-CN"/>
              </w:rPr>
              <w:t>3</w:t>
            </w:r>
          </w:p>
        </w:tc>
        <w:tc>
          <w:tcPr>
            <w:tcW w:w="3165" w:type="dxa"/>
            <w:noWrap w:val="0"/>
            <w:vAlign w:val="center"/>
          </w:tcPr>
          <w:p w14:paraId="76591B44">
            <w:pPr>
              <w:pStyle w:val="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pacing w:val="14"/>
                <w:sz w:val="21"/>
                <w:szCs w:val="21"/>
                <w:vertAlign w:val="baseline"/>
                <w:lang w:val="en-US"/>
              </w:rPr>
            </w:pPr>
            <w:r>
              <w:rPr>
                <w:rFonts w:hint="eastAsia" w:ascii="宋体" w:hAnsi="宋体" w:eastAsia="宋体"/>
                <w:color w:val="auto"/>
                <w:spacing w:val="14"/>
                <w:szCs w:val="21"/>
                <w:lang w:eastAsia="zh-CN"/>
              </w:rPr>
              <w:t>豫通力招【2025】第61号</w:t>
            </w:r>
            <w:r>
              <w:rPr>
                <w:rFonts w:hint="eastAsia" w:ascii="宋体" w:hAnsi="宋体" w:eastAsia="宋体"/>
                <w:color w:val="auto"/>
                <w:spacing w:val="14"/>
                <w:szCs w:val="21"/>
                <w:lang w:val="en-US" w:eastAsia="zh-CN"/>
              </w:rPr>
              <w:t>-3</w:t>
            </w:r>
          </w:p>
        </w:tc>
        <w:tc>
          <w:tcPr>
            <w:tcW w:w="3136" w:type="dxa"/>
            <w:noWrap w:val="0"/>
            <w:vAlign w:val="center"/>
          </w:tcPr>
          <w:p w14:paraId="3C25F25F">
            <w:pPr>
              <w:pStyle w:val="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14"/>
                <w:sz w:val="21"/>
                <w:szCs w:val="21"/>
                <w:vertAlign w:val="baseline"/>
              </w:rPr>
            </w:pPr>
            <w:r>
              <w:rPr>
                <w:rFonts w:hint="eastAsia" w:ascii="宋体" w:hAnsi="宋体" w:eastAsia="宋体" w:cs="宋体"/>
                <w:color w:val="auto"/>
                <w:spacing w:val="14"/>
                <w:sz w:val="21"/>
                <w:szCs w:val="21"/>
                <w:vertAlign w:val="baseline"/>
              </w:rPr>
              <w:t>长葛市亿德利磨具磨料有限公司直保代偿项目委外追偿</w:t>
            </w:r>
          </w:p>
        </w:tc>
        <w:tc>
          <w:tcPr>
            <w:tcW w:w="1576" w:type="dxa"/>
            <w:noWrap w:val="0"/>
            <w:vAlign w:val="center"/>
          </w:tcPr>
          <w:p w14:paraId="20FF8DBF">
            <w:pPr>
              <w:pStyle w:val="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14"/>
                <w:sz w:val="21"/>
                <w:szCs w:val="21"/>
                <w:vertAlign w:val="baseline"/>
              </w:rPr>
            </w:pPr>
            <w:r>
              <w:rPr>
                <w:rFonts w:hint="eastAsia" w:ascii="宋体" w:hAnsi="宋体" w:eastAsia="宋体" w:cs="宋体"/>
                <w:color w:val="auto"/>
                <w:spacing w:val="14"/>
                <w:sz w:val="21"/>
                <w:szCs w:val="21"/>
                <w:vertAlign w:val="baseline"/>
                <w:lang w:val="en-US" w:eastAsia="zh-CN"/>
              </w:rPr>
              <w:t>300000.00</w:t>
            </w:r>
          </w:p>
        </w:tc>
      </w:tr>
    </w:tbl>
    <w:p w14:paraId="5E2A7BBD">
      <w:pPr>
        <w:pStyle w:val="6"/>
        <w:spacing w:line="400" w:lineRule="exact"/>
        <w:rPr>
          <w:rFonts w:hint="eastAsia" w:ascii="宋体" w:hAnsi="宋体" w:eastAsia="宋体"/>
          <w:color w:val="auto"/>
          <w:spacing w:val="14"/>
          <w:szCs w:val="21"/>
        </w:rPr>
      </w:pPr>
      <w:r>
        <w:rPr>
          <w:rFonts w:hint="eastAsia" w:ascii="宋体" w:hAnsi="宋体" w:eastAsia="宋体"/>
          <w:color w:val="auto"/>
          <w:spacing w:val="14"/>
          <w:szCs w:val="21"/>
        </w:rPr>
        <w:t>5.采购需求</w:t>
      </w:r>
    </w:p>
    <w:p w14:paraId="2E3BA190">
      <w:pPr>
        <w:pStyle w:val="6"/>
        <w:spacing w:line="400" w:lineRule="exact"/>
        <w:rPr>
          <w:rFonts w:hint="eastAsia" w:ascii="宋体" w:hAnsi="宋体" w:eastAsia="宋体"/>
          <w:color w:val="auto"/>
          <w:spacing w:val="14"/>
          <w:szCs w:val="21"/>
        </w:rPr>
      </w:pPr>
      <w:r>
        <w:rPr>
          <w:rFonts w:hint="eastAsia" w:ascii="宋体" w:hAnsi="宋体" w:eastAsia="宋体"/>
          <w:color w:val="auto"/>
          <w:spacing w:val="14"/>
          <w:szCs w:val="21"/>
        </w:rPr>
        <w:t>5.1采购内容：</w:t>
      </w:r>
      <w:r>
        <w:rPr>
          <w:rFonts w:hint="eastAsia" w:ascii="宋体" w:hAnsi="宋体" w:eastAsia="宋体" w:cs="Times New Roman"/>
          <w:color w:val="auto"/>
          <w:spacing w:val="14"/>
          <w:szCs w:val="21"/>
          <w:lang w:eastAsia="zh-CN"/>
        </w:rPr>
        <w:t>中原再担保集团股份有限公司存量直保难点项目委外追偿专项法律服务，包括但不限于恢复执行、处置资产、协商抵债、市场化处置等法律事务</w:t>
      </w:r>
      <w:r>
        <w:rPr>
          <w:rFonts w:hint="eastAsia" w:ascii="宋体" w:hAnsi="宋体" w:eastAsia="宋体"/>
          <w:color w:val="auto"/>
          <w:spacing w:val="14"/>
          <w:szCs w:val="21"/>
        </w:rPr>
        <w:t>；</w:t>
      </w:r>
    </w:p>
    <w:p w14:paraId="4661FEAF">
      <w:pPr>
        <w:pStyle w:val="6"/>
        <w:spacing w:line="400" w:lineRule="exact"/>
        <w:rPr>
          <w:rFonts w:hint="eastAsia" w:ascii="宋体" w:hAnsi="宋体" w:eastAsia="宋体" w:cs="Times New Roman"/>
          <w:color w:val="auto"/>
          <w:spacing w:val="14"/>
          <w:szCs w:val="21"/>
        </w:rPr>
      </w:pPr>
      <w:r>
        <w:rPr>
          <w:rFonts w:hint="eastAsia" w:ascii="宋体" w:hAnsi="宋体" w:eastAsia="宋体" w:cs="Times New Roman"/>
          <w:color w:val="auto"/>
          <w:spacing w:val="14"/>
          <w:szCs w:val="21"/>
        </w:rPr>
        <w:t>5.2质量标准：</w:t>
      </w:r>
      <w:r>
        <w:rPr>
          <w:rFonts w:hint="eastAsia" w:ascii="宋体" w:hAnsi="宋体" w:eastAsia="宋体" w:cs="Times New Roman"/>
          <w:color w:val="auto"/>
          <w:spacing w:val="14"/>
          <w:szCs w:val="21"/>
          <w:lang w:eastAsia="zh-CN"/>
        </w:rPr>
        <w:t>合格，符合采购人要求</w:t>
      </w:r>
      <w:r>
        <w:rPr>
          <w:rFonts w:hint="eastAsia" w:ascii="宋体" w:hAnsi="宋体" w:eastAsia="宋体" w:cs="Times New Roman"/>
          <w:color w:val="auto"/>
          <w:spacing w:val="14"/>
          <w:szCs w:val="21"/>
        </w:rPr>
        <w:t>；</w:t>
      </w:r>
    </w:p>
    <w:p w14:paraId="346178D3">
      <w:pPr>
        <w:pStyle w:val="6"/>
        <w:spacing w:line="400" w:lineRule="exact"/>
        <w:rPr>
          <w:rFonts w:hint="default" w:ascii="宋体" w:hAnsi="宋体" w:eastAsia="宋体" w:cs="Times New Roman"/>
          <w:color w:val="auto"/>
          <w:spacing w:val="14"/>
          <w:szCs w:val="21"/>
          <w:lang w:val="en-US" w:eastAsia="zh-CN"/>
        </w:rPr>
      </w:pPr>
      <w:r>
        <w:rPr>
          <w:rFonts w:hint="eastAsia" w:ascii="宋体" w:hAnsi="宋体" w:eastAsia="宋体" w:cs="Times New Roman"/>
          <w:color w:val="auto"/>
          <w:spacing w:val="14"/>
          <w:szCs w:val="21"/>
        </w:rPr>
        <w:t>5.3</w:t>
      </w:r>
      <w:r>
        <w:rPr>
          <w:rFonts w:hint="eastAsia" w:ascii="宋体" w:hAnsi="宋体" w:eastAsia="宋体" w:cs="Times New Roman"/>
          <w:color w:val="auto"/>
          <w:spacing w:val="14"/>
          <w:szCs w:val="21"/>
          <w:lang w:eastAsia="zh-CN"/>
        </w:rPr>
        <w:t>服务地点</w:t>
      </w:r>
      <w:r>
        <w:rPr>
          <w:rFonts w:hint="eastAsia" w:ascii="宋体" w:hAnsi="宋体" w:eastAsia="宋体" w:cs="Times New Roman"/>
          <w:color w:val="auto"/>
          <w:spacing w:val="14"/>
          <w:szCs w:val="21"/>
        </w:rPr>
        <w:t>：</w:t>
      </w:r>
      <w:r>
        <w:rPr>
          <w:rFonts w:hint="eastAsia" w:ascii="宋体" w:hAnsi="宋体" w:eastAsia="宋体" w:cs="Times New Roman"/>
          <w:color w:val="auto"/>
          <w:spacing w:val="14"/>
          <w:szCs w:val="21"/>
          <w:lang w:eastAsia="zh-CN"/>
        </w:rPr>
        <w:t>中原再担保集团股份有限公司</w:t>
      </w:r>
      <w:r>
        <w:rPr>
          <w:rFonts w:hint="eastAsia" w:ascii="宋体" w:hAnsi="宋体" w:eastAsia="宋体" w:cs="Times New Roman"/>
          <w:color w:val="auto"/>
          <w:spacing w:val="14"/>
          <w:szCs w:val="21"/>
        </w:rPr>
        <w:t>；</w:t>
      </w:r>
    </w:p>
    <w:p w14:paraId="73AEC6C6">
      <w:pPr>
        <w:pStyle w:val="6"/>
        <w:spacing w:line="400" w:lineRule="exact"/>
        <w:rPr>
          <w:rFonts w:hint="eastAsia" w:ascii="宋体" w:hAnsi="宋体" w:eastAsia="宋体"/>
          <w:color w:val="auto"/>
          <w:spacing w:val="14"/>
          <w:szCs w:val="21"/>
        </w:rPr>
      </w:pPr>
      <w:r>
        <w:rPr>
          <w:rFonts w:hint="eastAsia" w:ascii="宋体" w:hAnsi="宋体" w:eastAsia="宋体"/>
          <w:color w:val="auto"/>
          <w:spacing w:val="14"/>
          <w:szCs w:val="21"/>
        </w:rPr>
        <w:t>5.4</w:t>
      </w:r>
      <w:r>
        <w:rPr>
          <w:rFonts w:hint="eastAsia" w:ascii="宋体" w:hAnsi="宋体" w:eastAsia="宋体"/>
          <w:color w:val="auto"/>
          <w:spacing w:val="14"/>
          <w:szCs w:val="21"/>
          <w:lang w:eastAsia="zh-CN"/>
        </w:rPr>
        <w:t>服务期限</w:t>
      </w:r>
      <w:r>
        <w:rPr>
          <w:rFonts w:hint="eastAsia" w:ascii="宋体" w:hAnsi="宋体" w:eastAsia="宋体"/>
          <w:color w:val="auto"/>
          <w:spacing w:val="14"/>
          <w:szCs w:val="21"/>
        </w:rPr>
        <w:t>：</w:t>
      </w:r>
      <w:r>
        <w:rPr>
          <w:rFonts w:hint="eastAsia" w:ascii="宋体" w:hAnsi="宋体" w:eastAsia="宋体"/>
          <w:color w:val="auto"/>
          <w:spacing w:val="14"/>
          <w:szCs w:val="21"/>
          <w:lang w:eastAsia="zh-CN"/>
        </w:rPr>
        <w:t>自合同签订之日起8个月</w:t>
      </w:r>
      <w:r>
        <w:rPr>
          <w:rFonts w:hint="eastAsia" w:ascii="宋体" w:hAnsi="宋体" w:eastAsia="宋体"/>
          <w:color w:val="auto"/>
          <w:spacing w:val="14"/>
          <w:szCs w:val="21"/>
        </w:rPr>
        <w:t>；</w:t>
      </w:r>
    </w:p>
    <w:p w14:paraId="5F57C5AA">
      <w:pPr>
        <w:pStyle w:val="6"/>
        <w:spacing w:line="400" w:lineRule="exact"/>
        <w:rPr>
          <w:rFonts w:hint="eastAsia" w:ascii="宋体" w:hAnsi="宋体" w:eastAsia="宋体"/>
          <w:color w:val="auto"/>
          <w:spacing w:val="14"/>
          <w:szCs w:val="21"/>
          <w:lang w:eastAsia="zh-CN"/>
        </w:rPr>
      </w:pPr>
      <w:r>
        <w:rPr>
          <w:rFonts w:hint="eastAsia" w:ascii="宋体" w:hAnsi="宋体" w:eastAsia="宋体"/>
          <w:color w:val="auto"/>
          <w:spacing w:val="14"/>
          <w:szCs w:val="21"/>
        </w:rPr>
        <w:t>5.</w:t>
      </w:r>
      <w:r>
        <w:rPr>
          <w:rFonts w:hint="eastAsia" w:ascii="宋体" w:hAnsi="宋体" w:eastAsia="宋体"/>
          <w:color w:val="auto"/>
          <w:spacing w:val="14"/>
          <w:szCs w:val="21"/>
          <w:lang w:val="en-US" w:eastAsia="zh-CN"/>
        </w:rPr>
        <w:t>5标段</w:t>
      </w:r>
      <w:r>
        <w:rPr>
          <w:rFonts w:hint="eastAsia" w:ascii="宋体" w:hAnsi="宋体" w:eastAsia="宋体"/>
          <w:color w:val="auto"/>
          <w:spacing w:val="14"/>
          <w:szCs w:val="21"/>
        </w:rPr>
        <w:t>划分：本项目分为</w:t>
      </w:r>
      <w:r>
        <w:rPr>
          <w:rFonts w:hint="eastAsia" w:ascii="宋体" w:hAnsi="宋体" w:eastAsia="宋体"/>
          <w:color w:val="auto"/>
          <w:spacing w:val="14"/>
          <w:szCs w:val="21"/>
          <w:lang w:val="en-US" w:eastAsia="zh-CN"/>
        </w:rPr>
        <w:t>3</w:t>
      </w:r>
      <w:r>
        <w:rPr>
          <w:rFonts w:hint="eastAsia" w:ascii="宋体" w:hAnsi="宋体" w:eastAsia="宋体"/>
          <w:color w:val="auto"/>
          <w:spacing w:val="14"/>
          <w:szCs w:val="21"/>
        </w:rPr>
        <w:t>个</w:t>
      </w:r>
      <w:r>
        <w:rPr>
          <w:rFonts w:hint="eastAsia" w:ascii="宋体" w:hAnsi="宋体" w:eastAsia="宋体"/>
          <w:color w:val="auto"/>
          <w:spacing w:val="14"/>
          <w:szCs w:val="21"/>
          <w:lang w:val="en-US" w:eastAsia="zh-CN"/>
        </w:rPr>
        <w:t>标段/分包</w:t>
      </w:r>
      <w:r>
        <w:rPr>
          <w:rFonts w:hint="eastAsia" w:ascii="宋体" w:hAnsi="宋体" w:eastAsia="宋体"/>
          <w:color w:val="auto"/>
          <w:spacing w:val="14"/>
          <w:szCs w:val="21"/>
        </w:rPr>
        <w:t>。</w:t>
      </w:r>
    </w:p>
    <w:p w14:paraId="26866CF9">
      <w:pPr>
        <w:pStyle w:val="6"/>
        <w:tabs>
          <w:tab w:val="left" w:pos="8070"/>
        </w:tabs>
        <w:spacing w:line="400" w:lineRule="exact"/>
        <w:rPr>
          <w:rFonts w:hint="default" w:ascii="宋体" w:hAnsi="宋体"/>
          <w:color w:val="auto"/>
          <w:spacing w:val="14"/>
          <w:szCs w:val="21"/>
          <w:highlight w:val="yellow"/>
          <w:lang w:val="en-US"/>
        </w:rPr>
      </w:pPr>
      <w:r>
        <w:rPr>
          <w:rFonts w:hint="eastAsia" w:ascii="宋体" w:hAnsi="宋体" w:eastAsia="宋体"/>
          <w:color w:val="auto"/>
          <w:spacing w:val="14"/>
          <w:szCs w:val="21"/>
        </w:rPr>
        <w:t>6.合同履行期限：</w:t>
      </w:r>
      <w:r>
        <w:rPr>
          <w:rFonts w:hint="eastAsia" w:ascii="宋体" w:hAnsi="宋体" w:eastAsia="宋体"/>
          <w:color w:val="auto"/>
          <w:spacing w:val="14"/>
          <w:szCs w:val="21"/>
          <w:lang w:val="en-US" w:eastAsia="zh-CN"/>
        </w:rPr>
        <w:t>同服务期限</w:t>
      </w:r>
    </w:p>
    <w:p w14:paraId="09772047">
      <w:pPr>
        <w:pStyle w:val="6"/>
        <w:spacing w:line="400" w:lineRule="exact"/>
        <w:rPr>
          <w:rFonts w:hint="eastAsia" w:ascii="宋体" w:hAnsi="宋体" w:eastAsia="宋体"/>
          <w:color w:val="auto"/>
          <w:spacing w:val="14"/>
          <w:szCs w:val="21"/>
        </w:rPr>
      </w:pPr>
      <w:r>
        <w:rPr>
          <w:rFonts w:hint="eastAsia" w:ascii="宋体" w:hAnsi="宋体" w:eastAsia="宋体"/>
          <w:color w:val="auto"/>
          <w:spacing w:val="14"/>
          <w:szCs w:val="21"/>
        </w:rPr>
        <w:t>7.本项目是否接受联合体投标：否</w:t>
      </w:r>
    </w:p>
    <w:p w14:paraId="58EAA669">
      <w:pPr>
        <w:pStyle w:val="6"/>
        <w:spacing w:line="400" w:lineRule="exact"/>
        <w:ind w:firstLine="0"/>
        <w:rPr>
          <w:rFonts w:hint="eastAsia" w:ascii="宋体" w:hAnsi="宋体" w:eastAsia="宋体"/>
          <w:color w:val="auto"/>
          <w:spacing w:val="14"/>
          <w:szCs w:val="21"/>
        </w:rPr>
      </w:pPr>
      <w:r>
        <w:rPr>
          <w:rFonts w:hint="eastAsia" w:ascii="宋体" w:hAnsi="宋体" w:eastAsia="宋体"/>
          <w:color w:val="auto"/>
          <w:spacing w:val="14"/>
          <w:szCs w:val="21"/>
        </w:rPr>
        <w:t>二、申请人资格要求：</w:t>
      </w:r>
    </w:p>
    <w:p w14:paraId="30F5CAF7">
      <w:pPr>
        <w:pStyle w:val="6"/>
        <w:tabs>
          <w:tab w:val="left" w:pos="497"/>
        </w:tabs>
        <w:spacing w:line="400" w:lineRule="exact"/>
        <w:rPr>
          <w:rFonts w:hint="eastAsia" w:ascii="宋体" w:hAnsi="宋体" w:eastAsia="宋体" w:cs="Times New Roman"/>
          <w:color w:val="auto"/>
          <w:spacing w:val="14"/>
          <w:szCs w:val="21"/>
        </w:rPr>
      </w:pPr>
      <w:r>
        <w:rPr>
          <w:rFonts w:hint="eastAsia" w:ascii="宋体" w:hAnsi="宋体" w:eastAsia="宋体" w:cs="Times New Roman"/>
          <w:color w:val="auto"/>
          <w:spacing w:val="14"/>
          <w:szCs w:val="21"/>
          <w:lang w:val="en-US" w:eastAsia="zh-CN"/>
        </w:rPr>
        <w:t>1.</w:t>
      </w:r>
      <w:r>
        <w:rPr>
          <w:rFonts w:hint="eastAsia" w:ascii="宋体" w:hAnsi="宋体" w:eastAsia="宋体" w:cs="Times New Roman"/>
          <w:color w:val="auto"/>
          <w:spacing w:val="14"/>
          <w:szCs w:val="21"/>
          <w:lang w:eastAsia="zh-CN"/>
        </w:rPr>
        <w:t>供应商须具备行业主管部门颁发的《律师事务所执业许可证》且是中原再担保集团股份有限公司组建的相关中介库内的律师事务所</w:t>
      </w:r>
      <w:r>
        <w:rPr>
          <w:rFonts w:hint="eastAsia" w:ascii="宋体" w:hAnsi="宋体" w:eastAsia="宋体" w:cs="Times New Roman"/>
          <w:color w:val="auto"/>
          <w:spacing w:val="14"/>
          <w:szCs w:val="21"/>
        </w:rPr>
        <w:t>。</w:t>
      </w:r>
    </w:p>
    <w:p w14:paraId="1F5A8286">
      <w:pPr>
        <w:pStyle w:val="6"/>
        <w:tabs>
          <w:tab w:val="left" w:pos="497"/>
        </w:tabs>
        <w:spacing w:line="400" w:lineRule="exact"/>
        <w:rPr>
          <w:rFonts w:hint="default" w:ascii="宋体" w:hAnsi="宋体" w:eastAsia="宋体" w:cs="Times New Roman"/>
          <w:color w:val="auto"/>
          <w:spacing w:val="14"/>
          <w:szCs w:val="21"/>
          <w:lang w:val="en-US" w:eastAsia="zh-CN"/>
        </w:rPr>
      </w:pPr>
      <w:r>
        <w:rPr>
          <w:rFonts w:hint="eastAsia" w:ascii="宋体" w:hAnsi="宋体" w:eastAsia="宋体" w:cs="Times New Roman"/>
          <w:color w:val="auto"/>
          <w:spacing w:val="14"/>
          <w:szCs w:val="21"/>
          <w:lang w:val="en-US" w:eastAsia="zh-CN"/>
        </w:rPr>
        <w:t>2.拟派项目负责人须具有律师执业资格证书，供应商具有劳动合同关系，由供应商依法为其缴纳社保。</w:t>
      </w:r>
    </w:p>
    <w:p w14:paraId="4F8D06F4">
      <w:pPr>
        <w:pStyle w:val="6"/>
        <w:spacing w:line="400" w:lineRule="exact"/>
        <w:rPr>
          <w:rFonts w:hint="default" w:ascii="宋体" w:hAnsi="宋体" w:eastAsia="宋体" w:cs="Times New Roman"/>
          <w:color w:val="auto"/>
          <w:spacing w:val="14"/>
          <w:szCs w:val="21"/>
          <w:lang w:val="en-US" w:eastAsia="zh-CN"/>
        </w:rPr>
      </w:pPr>
      <w:r>
        <w:rPr>
          <w:rFonts w:hint="eastAsia" w:ascii="宋体" w:hAnsi="宋体" w:eastAsia="宋体" w:cs="Times New Roman"/>
          <w:color w:val="auto"/>
          <w:spacing w:val="14"/>
          <w:szCs w:val="21"/>
          <w:lang w:val="en-US" w:eastAsia="zh-CN"/>
        </w:rPr>
        <w:t>3.</w:t>
      </w:r>
      <w:r>
        <w:rPr>
          <w:rFonts w:hint="eastAsia" w:ascii="宋体" w:hAnsi="宋体" w:eastAsia="宋体" w:cs="Times New Roman"/>
          <w:color w:val="auto"/>
          <w:spacing w:val="14"/>
          <w:szCs w:val="21"/>
        </w:rPr>
        <w:t>纳税</w:t>
      </w:r>
      <w:r>
        <w:rPr>
          <w:rFonts w:hint="eastAsia" w:ascii="宋体" w:hAnsi="宋体" w:eastAsia="宋体" w:cs="Times New Roman"/>
          <w:color w:val="auto"/>
          <w:spacing w:val="14"/>
          <w:szCs w:val="21"/>
          <w:lang w:val="en-US" w:eastAsia="zh-CN"/>
        </w:rPr>
        <w:t>和</w:t>
      </w:r>
      <w:r>
        <w:rPr>
          <w:rFonts w:hint="eastAsia" w:ascii="宋体" w:hAnsi="宋体" w:eastAsia="宋体" w:cs="Times New Roman"/>
          <w:color w:val="auto"/>
          <w:spacing w:val="14"/>
          <w:szCs w:val="21"/>
        </w:rPr>
        <w:t>社保</w:t>
      </w:r>
      <w:r>
        <w:rPr>
          <w:rFonts w:hint="eastAsia" w:ascii="宋体" w:hAnsi="宋体" w:eastAsia="宋体" w:cs="Times New Roman"/>
          <w:color w:val="auto"/>
          <w:spacing w:val="14"/>
          <w:szCs w:val="21"/>
          <w:lang w:val="en-US" w:eastAsia="zh-CN"/>
        </w:rPr>
        <w:t>要求：供应商须提供近半年来任意一个月的依法缴纳税收和社会保险的证明材料。</w:t>
      </w:r>
    </w:p>
    <w:p w14:paraId="3D3BD557">
      <w:pPr>
        <w:pStyle w:val="6"/>
        <w:spacing w:line="400" w:lineRule="exact"/>
        <w:rPr>
          <w:rFonts w:hint="eastAsia" w:ascii="宋体" w:hAnsi="宋体" w:eastAsia="宋体" w:cs="Times New Roman"/>
          <w:color w:val="auto"/>
          <w:spacing w:val="14"/>
          <w:szCs w:val="21"/>
        </w:rPr>
      </w:pPr>
      <w:r>
        <w:rPr>
          <w:rFonts w:hint="eastAsia" w:ascii="宋体" w:hAnsi="宋体" w:eastAsia="宋体" w:cs="Times New Roman"/>
          <w:color w:val="auto"/>
          <w:spacing w:val="14"/>
          <w:szCs w:val="21"/>
          <w:lang w:val="en-US" w:eastAsia="zh-CN"/>
        </w:rPr>
        <w:t>4</w:t>
      </w:r>
      <w:r>
        <w:rPr>
          <w:rFonts w:hint="eastAsia" w:ascii="宋体" w:hAnsi="宋体" w:eastAsia="宋体" w:cs="Times New Roman"/>
          <w:color w:val="auto"/>
          <w:spacing w:val="14"/>
          <w:szCs w:val="21"/>
        </w:rPr>
        <w:t>.财务要求：供应商财务运行状况良好，没有财务被接管、冻结、破产状态（提供财务状况良好说明书</w:t>
      </w:r>
      <w:r>
        <w:rPr>
          <w:rFonts w:hint="eastAsia" w:ascii="宋体" w:hAnsi="宋体" w:eastAsia="宋体" w:cs="Times New Roman"/>
          <w:color w:val="auto"/>
          <w:spacing w:val="14"/>
          <w:szCs w:val="21"/>
          <w:lang w:val="en-US" w:eastAsia="zh-CN"/>
        </w:rPr>
        <w:t>或承诺书，格式自拟</w:t>
      </w:r>
      <w:r>
        <w:rPr>
          <w:rFonts w:hint="eastAsia" w:ascii="宋体" w:hAnsi="宋体" w:eastAsia="宋体" w:cs="Times New Roman"/>
          <w:color w:val="auto"/>
          <w:spacing w:val="14"/>
          <w:szCs w:val="21"/>
        </w:rPr>
        <w:t>）</w:t>
      </w:r>
    </w:p>
    <w:p w14:paraId="421020F0">
      <w:pPr>
        <w:pStyle w:val="6"/>
        <w:spacing w:line="400" w:lineRule="exact"/>
        <w:rPr>
          <w:rFonts w:hint="eastAsia" w:ascii="宋体" w:hAnsi="宋体" w:eastAsia="宋体" w:cs="Times New Roman"/>
          <w:color w:val="auto"/>
          <w:spacing w:val="14"/>
          <w:szCs w:val="21"/>
        </w:rPr>
      </w:pPr>
      <w:r>
        <w:rPr>
          <w:rFonts w:hint="eastAsia" w:ascii="宋体" w:hAnsi="宋体" w:eastAsia="宋体" w:cs="Times New Roman"/>
          <w:color w:val="auto"/>
          <w:spacing w:val="14"/>
          <w:szCs w:val="21"/>
          <w:lang w:val="en-US" w:eastAsia="zh-CN"/>
        </w:rPr>
        <w:t>5.</w:t>
      </w:r>
      <w:r>
        <w:rPr>
          <w:rFonts w:hint="eastAsia" w:ascii="宋体" w:hAnsi="宋体" w:eastAsia="宋体" w:cs="Times New Roman"/>
          <w:color w:val="auto"/>
          <w:spacing w:val="14"/>
          <w:szCs w:val="21"/>
        </w:rPr>
        <w:t>其他要求：</w:t>
      </w:r>
    </w:p>
    <w:p w14:paraId="20EBFBC2">
      <w:pPr>
        <w:pStyle w:val="6"/>
        <w:spacing w:line="400" w:lineRule="exact"/>
        <w:rPr>
          <w:rFonts w:hint="eastAsia" w:ascii="宋体" w:hAnsi="宋体" w:eastAsia="宋体" w:cs="Times New Roman"/>
          <w:color w:val="auto"/>
          <w:spacing w:val="14"/>
          <w:szCs w:val="21"/>
        </w:rPr>
      </w:pPr>
      <w:r>
        <w:rPr>
          <w:rFonts w:hint="eastAsia" w:ascii="宋体" w:hAnsi="宋体" w:eastAsia="宋体" w:cs="Times New Roman"/>
          <w:color w:val="auto"/>
          <w:spacing w:val="14"/>
          <w:szCs w:val="21"/>
          <w:lang w:eastAsia="zh-CN"/>
        </w:rPr>
        <w:t>（</w:t>
      </w:r>
      <w:r>
        <w:rPr>
          <w:rFonts w:hint="eastAsia" w:ascii="宋体" w:hAnsi="宋体" w:eastAsia="宋体" w:cs="Times New Roman"/>
          <w:color w:val="auto"/>
          <w:spacing w:val="14"/>
          <w:szCs w:val="21"/>
          <w:lang w:val="en-US" w:eastAsia="zh-CN"/>
        </w:rPr>
        <w:t>1</w:t>
      </w:r>
      <w:r>
        <w:rPr>
          <w:rFonts w:hint="eastAsia" w:ascii="宋体" w:hAnsi="宋体" w:eastAsia="宋体" w:cs="Times New Roman"/>
          <w:color w:val="auto"/>
          <w:spacing w:val="14"/>
          <w:szCs w:val="21"/>
          <w:lang w:eastAsia="zh-CN"/>
        </w:rPr>
        <w:t>）</w:t>
      </w:r>
      <w:r>
        <w:rPr>
          <w:rFonts w:hint="eastAsia" w:ascii="宋体" w:hAnsi="宋体" w:eastAsia="宋体" w:cs="Times New Roman"/>
          <w:color w:val="auto"/>
          <w:spacing w:val="14"/>
          <w:szCs w:val="21"/>
        </w:rPr>
        <w:t>对被“信用中国”网站列入失信被执行人、重大税收违法失信主体，被“中国政府采购网”网站列入政府采购严重违法失信行为记录名单的供应商，拒绝参与本项目采购活动。【查询渠道：“中国执行信息公开网”网站（http：//zxgk.court.gov.cn）、“信用中国”网站（https：//www.creditchina.gov.cn/）和中国政府采购网（http：//www.ccgp.gov.cn/）】。</w:t>
      </w:r>
    </w:p>
    <w:p w14:paraId="4FF3173E">
      <w:pPr>
        <w:pStyle w:val="6"/>
        <w:spacing w:line="400" w:lineRule="exact"/>
        <w:rPr>
          <w:rFonts w:hint="eastAsia" w:ascii="宋体" w:hAnsi="宋体" w:eastAsia="宋体" w:cs="Times New Roman"/>
          <w:color w:val="auto"/>
          <w:spacing w:val="14"/>
          <w:szCs w:val="21"/>
        </w:rPr>
      </w:pPr>
      <w:r>
        <w:rPr>
          <w:rFonts w:hint="eastAsia" w:ascii="宋体" w:hAnsi="宋体" w:eastAsia="宋体" w:cs="Times New Roman"/>
          <w:color w:val="auto"/>
          <w:spacing w:val="14"/>
          <w:szCs w:val="21"/>
          <w:lang w:eastAsia="zh-CN"/>
        </w:rPr>
        <w:t>（</w:t>
      </w:r>
      <w:r>
        <w:rPr>
          <w:rFonts w:hint="eastAsia" w:ascii="宋体" w:hAnsi="宋体" w:eastAsia="宋体" w:cs="Times New Roman"/>
          <w:color w:val="auto"/>
          <w:spacing w:val="14"/>
          <w:szCs w:val="21"/>
          <w:lang w:val="en-US" w:eastAsia="zh-CN"/>
        </w:rPr>
        <w:t>2</w:t>
      </w:r>
      <w:r>
        <w:rPr>
          <w:rFonts w:hint="eastAsia" w:ascii="宋体" w:hAnsi="宋体" w:eastAsia="宋体" w:cs="Times New Roman"/>
          <w:color w:val="auto"/>
          <w:spacing w:val="14"/>
          <w:szCs w:val="21"/>
          <w:lang w:eastAsia="zh-CN"/>
        </w:rPr>
        <w:t>）</w:t>
      </w:r>
      <w:r>
        <w:rPr>
          <w:rFonts w:hint="eastAsia" w:ascii="宋体" w:hAnsi="宋体" w:eastAsia="宋体" w:cs="Times New Roman"/>
          <w:color w:val="auto"/>
          <w:spacing w:val="14"/>
          <w:szCs w:val="21"/>
        </w:rPr>
        <w:t>单位负责人为同一人或者存在直接控股、管理关系的不同供应商，不得参加同一合同项下的采购活动【提供承诺函，格式自拟。】</w:t>
      </w:r>
    </w:p>
    <w:p w14:paraId="5FB2AF9A">
      <w:pPr>
        <w:pStyle w:val="6"/>
        <w:spacing w:line="400" w:lineRule="exact"/>
        <w:rPr>
          <w:rFonts w:hint="eastAsia" w:ascii="宋体" w:hAnsi="宋体" w:eastAsia="宋体" w:cs="Times New Roman"/>
          <w:b w:val="0"/>
          <w:bCs w:val="0"/>
          <w:color w:val="auto"/>
          <w:spacing w:val="14"/>
          <w:szCs w:val="21"/>
          <w:lang w:eastAsia="zh-CN"/>
        </w:rPr>
      </w:pPr>
      <w:r>
        <w:rPr>
          <w:rFonts w:hint="eastAsia" w:ascii="宋体" w:hAnsi="宋体" w:eastAsia="宋体" w:cs="Times New Roman"/>
          <w:b w:val="0"/>
          <w:bCs w:val="0"/>
          <w:color w:val="auto"/>
          <w:spacing w:val="14"/>
          <w:szCs w:val="21"/>
          <w:lang w:eastAsia="zh-CN"/>
        </w:rPr>
        <w:t>（</w:t>
      </w:r>
      <w:r>
        <w:rPr>
          <w:rFonts w:hint="eastAsia" w:ascii="宋体" w:hAnsi="宋体" w:eastAsia="宋体" w:cs="Times New Roman"/>
          <w:b w:val="0"/>
          <w:bCs w:val="0"/>
          <w:color w:val="auto"/>
          <w:spacing w:val="14"/>
          <w:szCs w:val="21"/>
          <w:lang w:val="en-US" w:eastAsia="zh-CN"/>
        </w:rPr>
        <w:t>3</w:t>
      </w:r>
      <w:r>
        <w:rPr>
          <w:rFonts w:hint="eastAsia" w:ascii="宋体" w:hAnsi="宋体" w:eastAsia="宋体" w:cs="Times New Roman"/>
          <w:b w:val="0"/>
          <w:bCs w:val="0"/>
          <w:color w:val="auto"/>
          <w:spacing w:val="14"/>
          <w:szCs w:val="21"/>
          <w:lang w:eastAsia="zh-CN"/>
        </w:rPr>
        <w:t>）供应商允许同时投多个分包，但最多只能中一个分包</w:t>
      </w:r>
      <w:r>
        <w:rPr>
          <w:rFonts w:hint="eastAsia" w:ascii="宋体" w:hAnsi="宋体" w:eastAsia="宋体"/>
          <w:b w:val="0"/>
          <w:bCs w:val="0"/>
          <w:snapToGrid w:val="0"/>
          <w:color w:val="auto"/>
          <w:spacing w:val="14"/>
          <w:szCs w:val="21"/>
        </w:rPr>
        <w:t>。</w:t>
      </w:r>
    </w:p>
    <w:p w14:paraId="483651B4">
      <w:pPr>
        <w:spacing w:line="400" w:lineRule="exact"/>
        <w:rPr>
          <w:rFonts w:hint="eastAsia" w:ascii="宋体" w:hAnsi="宋体"/>
          <w:color w:val="auto"/>
          <w:spacing w:val="14"/>
          <w:sz w:val="21"/>
          <w:szCs w:val="21"/>
        </w:rPr>
      </w:pPr>
      <w:r>
        <w:rPr>
          <w:rFonts w:hint="eastAsia" w:ascii="宋体" w:hAnsi="宋体"/>
          <w:color w:val="auto"/>
          <w:spacing w:val="14"/>
          <w:sz w:val="21"/>
          <w:szCs w:val="21"/>
        </w:rPr>
        <w:t>三、获取采购文件</w:t>
      </w:r>
    </w:p>
    <w:p w14:paraId="2A41F4D6">
      <w:pPr>
        <w:spacing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.1 时间：2025年</w:t>
      </w:r>
      <w:r>
        <w:rPr>
          <w:rFonts w:hint="eastAsia" w:ascii="宋体" w:hAnsi="宋体" w:eastAsia="宋体" w:cs="Times New Roman"/>
          <w:color w:val="auto"/>
          <w:sz w:val="21"/>
          <w:szCs w:val="21"/>
          <w:highlight w:val="none"/>
          <w:lang w:val="en-US" w:eastAsia="zh-CN"/>
        </w:rPr>
        <w:t>04</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lang w:val="en-US" w:eastAsia="zh-CN"/>
        </w:rPr>
        <w:t>25</w:t>
      </w:r>
      <w:r>
        <w:rPr>
          <w:rFonts w:hint="eastAsia" w:ascii="宋体" w:hAnsi="宋体" w:eastAsia="宋体" w:cs="Times New Roman"/>
          <w:color w:val="auto"/>
          <w:sz w:val="21"/>
          <w:szCs w:val="21"/>
          <w:highlight w:val="none"/>
        </w:rPr>
        <w:t>日起至2025年</w:t>
      </w:r>
      <w:r>
        <w:rPr>
          <w:rFonts w:hint="eastAsia" w:ascii="宋体" w:hAnsi="宋体" w:eastAsia="宋体" w:cs="Times New Roman"/>
          <w:color w:val="auto"/>
          <w:sz w:val="21"/>
          <w:szCs w:val="21"/>
          <w:highlight w:val="none"/>
          <w:lang w:val="en-US" w:eastAsia="zh-CN"/>
        </w:rPr>
        <w:t>04</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lang w:val="en-US" w:eastAsia="zh-CN"/>
        </w:rPr>
        <w:t>30</w:t>
      </w:r>
      <w:r>
        <w:rPr>
          <w:rFonts w:hint="eastAsia" w:ascii="宋体" w:hAnsi="宋体" w:eastAsia="宋体" w:cs="Times New Roman"/>
          <w:color w:val="auto"/>
          <w:sz w:val="21"/>
          <w:szCs w:val="21"/>
          <w:highlight w:val="none"/>
        </w:rPr>
        <w:t>日，每天上午8：30至17：00（北京时间）。</w:t>
      </w:r>
    </w:p>
    <w:p w14:paraId="2B9C1AEB">
      <w:pPr>
        <w:spacing w:line="400" w:lineRule="exact"/>
        <w:ind w:firstLine="420" w:firstLineChars="200"/>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val="en-US" w:eastAsia="zh-CN"/>
        </w:rPr>
        <w:t>采购</w:t>
      </w:r>
      <w:r>
        <w:rPr>
          <w:rFonts w:hint="eastAsia" w:ascii="宋体" w:hAnsi="宋体" w:eastAsia="宋体" w:cs="Times New Roman"/>
          <w:color w:val="auto"/>
          <w:sz w:val="21"/>
          <w:szCs w:val="21"/>
          <w:highlight w:val="none"/>
        </w:rPr>
        <w:t>文件出售方式：</w:t>
      </w:r>
    </w:p>
    <w:p w14:paraId="607C4F49">
      <w:pPr>
        <w:spacing w:line="400" w:lineRule="exact"/>
        <w:ind w:firstLine="420" w:firstLineChars="200"/>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.2.1.网上登记</w:t>
      </w:r>
    </w:p>
    <w:p w14:paraId="2B64D2E6">
      <w:pPr>
        <w:spacing w:line="400" w:lineRule="exact"/>
        <w:ind w:firstLine="420" w:firstLineChars="200"/>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凡有意参加本项目的投标单位，首先登录阳光招标采购交易平台“新平台3.0注册入口”（ http://aeps.sunbidding.com:8989/pages/register/register.html）完成企业账号注册，老用户无需重复注册。投标单位凭企业账号登录系统（http://aeps.sunbidding.com:8989/），点击项目信息——项目报名中——参与投标——网上报名（点击右上侧的“投标人登记”）完成投标登记，投标单位在规定时间内未完成相应投标登记的，其投标将被拒绝。</w:t>
      </w:r>
    </w:p>
    <w:p w14:paraId="7EB69D5B">
      <w:pPr>
        <w:spacing w:line="400" w:lineRule="exact"/>
        <w:ind w:firstLine="420" w:firstLineChars="200"/>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.2.2.获取文件方式</w:t>
      </w:r>
    </w:p>
    <w:p w14:paraId="7C7E21F6">
      <w:pPr>
        <w:spacing w:line="400" w:lineRule="exact"/>
        <w:ind w:firstLine="420" w:firstLineChars="200"/>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线上获取。凭企业账号登录阳光招标采购交易平台（http://aeps.sunbidding.com:8989/），点击参与的项目——参与投标——标书费用缴纳（勾选支付标段后点击“支付”/“合并支付”，在线扫码支付）——招标文件下载（下载招标文件等相关资料）。</w:t>
      </w:r>
    </w:p>
    <w:p w14:paraId="31681A84">
      <w:pPr>
        <w:spacing w:line="400" w:lineRule="exact"/>
        <w:ind w:firstLine="420" w:firstLineChars="200"/>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.3招标文件售价：</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00元/</w:t>
      </w:r>
      <w:r>
        <w:rPr>
          <w:rFonts w:hint="eastAsia" w:ascii="宋体" w:hAnsi="宋体" w:eastAsia="宋体" w:cs="Times New Roman"/>
          <w:color w:val="auto"/>
          <w:sz w:val="21"/>
          <w:szCs w:val="21"/>
          <w:highlight w:val="none"/>
          <w:lang w:val="en-US" w:eastAsia="zh-CN"/>
        </w:rPr>
        <w:t>标段</w:t>
      </w:r>
      <w:r>
        <w:rPr>
          <w:rFonts w:hint="eastAsia" w:ascii="宋体" w:hAnsi="宋体" w:eastAsia="宋体" w:cs="Times New Roman"/>
          <w:color w:val="auto"/>
          <w:sz w:val="21"/>
          <w:szCs w:val="21"/>
          <w:highlight w:val="none"/>
        </w:rPr>
        <w:t>，平台服务费200元/</w:t>
      </w:r>
      <w:r>
        <w:rPr>
          <w:rFonts w:hint="eastAsia" w:ascii="宋体" w:hAnsi="宋体" w:eastAsia="宋体" w:cs="Times New Roman"/>
          <w:color w:val="auto"/>
          <w:sz w:val="21"/>
          <w:szCs w:val="21"/>
          <w:highlight w:val="none"/>
          <w:lang w:val="en-US" w:eastAsia="zh-CN"/>
        </w:rPr>
        <w:t>标段</w:t>
      </w:r>
      <w:r>
        <w:rPr>
          <w:rFonts w:hint="eastAsia" w:ascii="宋体" w:hAnsi="宋体" w:eastAsia="宋体" w:cs="Times New Roman"/>
          <w:color w:val="auto"/>
          <w:sz w:val="21"/>
          <w:szCs w:val="21"/>
          <w:highlight w:val="none"/>
        </w:rPr>
        <w:t>，售后不退。</w:t>
      </w:r>
    </w:p>
    <w:p w14:paraId="1B422D7A">
      <w:pPr>
        <w:spacing w:line="400" w:lineRule="exact"/>
        <w:rPr>
          <w:rFonts w:hint="eastAsia" w:ascii="宋体" w:hAnsi="宋体"/>
          <w:color w:val="auto"/>
          <w:spacing w:val="14"/>
          <w:sz w:val="21"/>
          <w:szCs w:val="21"/>
        </w:rPr>
      </w:pPr>
      <w:r>
        <w:rPr>
          <w:rFonts w:hint="eastAsia" w:ascii="宋体" w:hAnsi="宋体"/>
          <w:color w:val="auto"/>
          <w:spacing w:val="14"/>
          <w:sz w:val="21"/>
          <w:szCs w:val="21"/>
        </w:rPr>
        <w:t>四、响应文件提交</w:t>
      </w:r>
    </w:p>
    <w:p w14:paraId="4C9DE50A">
      <w:pPr>
        <w:spacing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1.时间：</w:t>
      </w:r>
      <w:r>
        <w:rPr>
          <w:rFonts w:hint="eastAsia" w:ascii="宋体" w:hAnsi="宋体" w:eastAsia="宋体" w:cs="Times New Roman"/>
          <w:color w:val="auto"/>
          <w:sz w:val="21"/>
          <w:szCs w:val="21"/>
          <w:highlight w:val="none"/>
          <w:lang w:eastAsia="zh-CN"/>
        </w:rPr>
        <w:t>2025年</w:t>
      </w:r>
      <w:r>
        <w:rPr>
          <w:rFonts w:hint="eastAsia" w:ascii="宋体" w:hAnsi="宋体" w:eastAsia="宋体" w:cs="Times New Roman"/>
          <w:color w:val="auto"/>
          <w:sz w:val="21"/>
          <w:szCs w:val="21"/>
          <w:highlight w:val="none"/>
          <w:lang w:val="en-US" w:eastAsia="zh-CN"/>
        </w:rPr>
        <w:t>05</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lang w:val="en-US" w:eastAsia="zh-CN"/>
        </w:rPr>
        <w:t>07</w:t>
      </w:r>
      <w:r>
        <w:rPr>
          <w:rFonts w:hint="eastAsia" w:ascii="宋体" w:hAnsi="宋体" w:eastAsia="宋体" w:cs="Times New Roman"/>
          <w:color w:val="auto"/>
          <w:sz w:val="21"/>
          <w:szCs w:val="21"/>
          <w:highlight w:val="none"/>
        </w:rPr>
        <w:t>日</w:t>
      </w:r>
      <w:r>
        <w:rPr>
          <w:rFonts w:hint="eastAsia" w:ascii="宋体" w:hAnsi="宋体" w:eastAsia="宋体" w:cs="Times New Roman"/>
          <w:color w:val="auto"/>
          <w:sz w:val="21"/>
          <w:szCs w:val="21"/>
          <w:highlight w:val="none"/>
          <w:lang w:val="en-US" w:eastAsia="zh-CN"/>
        </w:rPr>
        <w:t>09</w:t>
      </w:r>
      <w:r>
        <w:rPr>
          <w:rFonts w:hint="eastAsia" w:ascii="宋体" w:hAnsi="宋体" w:eastAsia="宋体" w:cs="Times New Roman"/>
          <w:color w:val="auto"/>
          <w:sz w:val="21"/>
          <w:szCs w:val="21"/>
          <w:highlight w:val="none"/>
        </w:rPr>
        <w:t>时</w:t>
      </w:r>
      <w:r>
        <w:rPr>
          <w:rFonts w:hint="eastAsia" w:ascii="宋体" w:hAnsi="宋体" w:eastAsia="宋体" w:cs="Times New Roman"/>
          <w:color w:val="auto"/>
          <w:sz w:val="21"/>
          <w:szCs w:val="21"/>
          <w:highlight w:val="none"/>
          <w:lang w:val="en-US" w:eastAsia="zh-CN"/>
        </w:rPr>
        <w:t>30</w:t>
      </w:r>
      <w:r>
        <w:rPr>
          <w:rFonts w:hint="eastAsia" w:ascii="宋体" w:hAnsi="宋体" w:eastAsia="宋体" w:cs="Times New Roman"/>
          <w:color w:val="auto"/>
          <w:sz w:val="21"/>
          <w:szCs w:val="21"/>
          <w:highlight w:val="none"/>
        </w:rPr>
        <w:t>分（北京时间）</w:t>
      </w:r>
    </w:p>
    <w:p w14:paraId="2325C6CB">
      <w:pPr>
        <w:spacing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2.地点：投标人须在投标截止时间前，使用企业账户登陆阳光招标采购交易平台 “新平台3.0登录入口” （http://aeps.sunbidding.com:8989/）进入系统，点击参与的项目——参与投标——网上投标：在线完成密码设置（该密码用于开标解密，务必牢记）、上传</w:t>
      </w:r>
      <w:r>
        <w:rPr>
          <w:rFonts w:hint="eastAsia" w:ascii="宋体" w:hAnsi="宋体" w:eastAsia="宋体" w:cs="Times New Roman"/>
          <w:color w:val="auto"/>
          <w:sz w:val="21"/>
          <w:szCs w:val="21"/>
          <w:highlight w:val="none"/>
          <w:lang w:eastAsia="zh-CN"/>
        </w:rPr>
        <w:t>签字盖章的pdf</w:t>
      </w:r>
      <w:r>
        <w:rPr>
          <w:rFonts w:hint="eastAsia" w:ascii="宋体" w:hAnsi="宋体" w:eastAsia="宋体" w:cs="Times New Roman"/>
          <w:color w:val="auto"/>
          <w:sz w:val="21"/>
          <w:szCs w:val="21"/>
          <w:highlight w:val="none"/>
        </w:rPr>
        <w:t>文档的电子投标文件到平台系统且系统提示 “上传成功”的方认定为电子投标文件投递成功，填写其他标有*内容。请投标人在上传前务必认真检查电子投标文件，确保其完整、正确。投标截止时间后上传的，系统将自动拒绝。</w:t>
      </w:r>
    </w:p>
    <w:p w14:paraId="6E5A0F68">
      <w:pPr>
        <w:spacing w:line="400" w:lineRule="exact"/>
        <w:rPr>
          <w:rFonts w:hint="eastAsia" w:ascii="宋体" w:hAnsi="宋体"/>
          <w:color w:val="auto"/>
          <w:spacing w:val="14"/>
          <w:sz w:val="21"/>
          <w:szCs w:val="21"/>
        </w:rPr>
      </w:pPr>
      <w:r>
        <w:rPr>
          <w:rFonts w:hint="eastAsia" w:ascii="宋体" w:hAnsi="宋体"/>
          <w:color w:val="auto"/>
          <w:spacing w:val="14"/>
          <w:sz w:val="21"/>
          <w:szCs w:val="21"/>
        </w:rPr>
        <w:t>五、响应文件开启</w:t>
      </w:r>
    </w:p>
    <w:p w14:paraId="550D060A">
      <w:pPr>
        <w:pStyle w:val="2"/>
        <w:spacing w:line="400" w:lineRule="exact"/>
        <w:ind w:firstLine="476" w:firstLineChars="200"/>
        <w:jc w:val="both"/>
        <w:outlineLvl w:val="9"/>
        <w:rPr>
          <w:rFonts w:ascii="宋体" w:hAnsi="宋体" w:eastAsia="宋体"/>
          <w:b w:val="0"/>
          <w:bCs w:val="0"/>
          <w:color w:val="auto"/>
          <w:spacing w:val="14"/>
          <w:kern w:val="0"/>
          <w:sz w:val="21"/>
          <w:szCs w:val="21"/>
          <w:highlight w:val="none"/>
          <w:lang w:eastAsia="zh-CN" w:bidi="ar-SA"/>
        </w:rPr>
      </w:pPr>
      <w:bookmarkStart w:id="1" w:name="_Toc135699357"/>
      <w:r>
        <w:rPr>
          <w:rFonts w:hint="eastAsia" w:ascii="宋体" w:hAnsi="宋体" w:eastAsia="宋体"/>
          <w:b w:val="0"/>
          <w:bCs w:val="0"/>
          <w:color w:val="auto"/>
          <w:spacing w:val="14"/>
          <w:kern w:val="0"/>
          <w:sz w:val="21"/>
          <w:szCs w:val="21"/>
          <w:highlight w:val="none"/>
          <w:lang w:val="en-US" w:eastAsia="zh-CN" w:bidi="ar-SA"/>
        </w:rPr>
        <w:t>5.</w:t>
      </w:r>
      <w:r>
        <w:rPr>
          <w:rFonts w:hint="eastAsia" w:ascii="宋体" w:hAnsi="宋体" w:eastAsia="宋体"/>
          <w:b w:val="0"/>
          <w:bCs w:val="0"/>
          <w:color w:val="auto"/>
          <w:spacing w:val="14"/>
          <w:kern w:val="0"/>
          <w:sz w:val="21"/>
          <w:szCs w:val="21"/>
          <w:highlight w:val="none"/>
          <w:lang w:eastAsia="zh-CN" w:bidi="ar-SA"/>
        </w:rPr>
        <w:t>1.时间：</w:t>
      </w:r>
      <w:r>
        <w:rPr>
          <w:rFonts w:hint="eastAsia" w:ascii="宋体" w:hAnsi="宋体" w:eastAsia="宋体" w:cs="宋体"/>
          <w:b w:val="0"/>
          <w:bCs w:val="0"/>
          <w:color w:val="auto"/>
          <w:kern w:val="0"/>
          <w:sz w:val="21"/>
          <w:szCs w:val="21"/>
          <w:highlight w:val="none"/>
          <w:lang w:val="en-US" w:eastAsia="zh-CN" w:bidi="ar-SA"/>
        </w:rPr>
        <w:t>2025年05月07日09时30分（北京时间）</w:t>
      </w:r>
      <w:bookmarkEnd w:id="1"/>
    </w:p>
    <w:p w14:paraId="3AD1DA5A">
      <w:pPr>
        <w:spacing w:line="400" w:lineRule="exact"/>
        <w:ind w:firstLine="476" w:firstLineChars="200"/>
        <w:rPr>
          <w:rFonts w:hint="eastAsia" w:ascii="宋体" w:hAnsi="宋体" w:eastAsia="宋体"/>
          <w:b w:val="0"/>
          <w:bCs w:val="0"/>
          <w:color w:val="auto"/>
          <w:spacing w:val="14"/>
          <w:kern w:val="0"/>
          <w:sz w:val="21"/>
          <w:szCs w:val="21"/>
          <w:highlight w:val="none"/>
          <w:lang w:eastAsia="zh-CN" w:bidi="ar-SA"/>
        </w:rPr>
      </w:pPr>
      <w:bookmarkStart w:id="2" w:name="_Toc135699358"/>
      <w:r>
        <w:rPr>
          <w:rFonts w:hint="eastAsia" w:ascii="宋体" w:hAnsi="宋体" w:eastAsia="宋体"/>
          <w:b w:val="0"/>
          <w:bCs w:val="0"/>
          <w:color w:val="auto"/>
          <w:spacing w:val="14"/>
          <w:kern w:val="0"/>
          <w:sz w:val="21"/>
          <w:szCs w:val="21"/>
          <w:highlight w:val="none"/>
          <w:lang w:val="en-US" w:eastAsia="zh-CN" w:bidi="ar-SA"/>
        </w:rPr>
        <w:t>5.</w:t>
      </w:r>
      <w:r>
        <w:rPr>
          <w:rFonts w:hint="eastAsia" w:ascii="宋体" w:hAnsi="宋体" w:eastAsia="宋体"/>
          <w:b w:val="0"/>
          <w:bCs w:val="0"/>
          <w:color w:val="auto"/>
          <w:spacing w:val="14"/>
          <w:kern w:val="0"/>
          <w:sz w:val="21"/>
          <w:szCs w:val="21"/>
          <w:highlight w:val="none"/>
          <w:lang w:eastAsia="zh-CN" w:bidi="ar-SA"/>
        </w:rPr>
        <w:t>2.地点：</w:t>
      </w:r>
      <w:bookmarkEnd w:id="2"/>
      <w:r>
        <w:rPr>
          <w:rFonts w:hint="eastAsia" w:ascii="宋体" w:hAnsi="宋体" w:eastAsia="宋体"/>
          <w:b w:val="0"/>
          <w:bCs w:val="0"/>
          <w:color w:val="auto"/>
          <w:spacing w:val="14"/>
          <w:kern w:val="0"/>
          <w:sz w:val="21"/>
          <w:szCs w:val="21"/>
          <w:highlight w:val="none"/>
          <w:lang w:eastAsia="zh-CN" w:bidi="ar-SA"/>
        </w:rPr>
        <w:t>“阳光易招”公共资源交易平台远程开标室</w:t>
      </w:r>
    </w:p>
    <w:p w14:paraId="19E6C734">
      <w:pPr>
        <w:pStyle w:val="2"/>
        <w:spacing w:line="400" w:lineRule="exact"/>
        <w:ind w:firstLine="476" w:firstLineChars="200"/>
        <w:jc w:val="both"/>
        <w:outlineLvl w:val="9"/>
        <w:rPr>
          <w:rFonts w:hint="eastAsia" w:ascii="宋体" w:hAnsi="宋体" w:eastAsia="宋体" w:cs="Times New Roman"/>
          <w:b w:val="0"/>
          <w:bCs w:val="0"/>
          <w:color w:val="auto"/>
          <w:spacing w:val="14"/>
          <w:kern w:val="0"/>
          <w:sz w:val="21"/>
          <w:szCs w:val="21"/>
          <w:highlight w:val="none"/>
          <w:lang w:eastAsia="zh-CN" w:bidi="ar-SA"/>
        </w:rPr>
      </w:pPr>
      <w:r>
        <w:rPr>
          <w:rFonts w:hint="eastAsia" w:ascii="宋体" w:hAnsi="宋体" w:eastAsia="宋体" w:cs="Times New Roman"/>
          <w:b w:val="0"/>
          <w:bCs w:val="0"/>
          <w:color w:val="auto"/>
          <w:spacing w:val="14"/>
          <w:kern w:val="0"/>
          <w:sz w:val="21"/>
          <w:szCs w:val="21"/>
          <w:highlight w:val="none"/>
          <w:lang w:eastAsia="zh-CN" w:bidi="ar-SA"/>
        </w:rPr>
        <w:t>5.3开标方式：本项目采用“远程不见面”开标方式，投标人无需到“阳光易招”公共资源交易平台现场参加开标会议，无需到达现场提交原件资料。投标人应当在投标截止时间前在线准时参加开标活动，登录系统进入开标大厅界面，在规定的时间内（30分钟/标段）进行远程投标文件解密等。</w:t>
      </w:r>
    </w:p>
    <w:p w14:paraId="64313998">
      <w:pPr>
        <w:pStyle w:val="2"/>
        <w:spacing w:line="400" w:lineRule="exact"/>
        <w:ind w:firstLine="476" w:firstLineChars="200"/>
        <w:jc w:val="both"/>
        <w:outlineLvl w:val="9"/>
        <w:rPr>
          <w:rFonts w:hint="default" w:ascii="宋体" w:hAnsi="宋体" w:eastAsia="宋体" w:cs="Times New Roman"/>
          <w:b w:val="0"/>
          <w:bCs w:val="0"/>
          <w:color w:val="auto"/>
          <w:spacing w:val="14"/>
          <w:kern w:val="0"/>
          <w:sz w:val="21"/>
          <w:szCs w:val="21"/>
          <w:highlight w:val="none"/>
          <w:lang w:eastAsia="zh-CN" w:bidi="ar-SA"/>
        </w:rPr>
      </w:pPr>
      <w:r>
        <w:rPr>
          <w:rFonts w:hint="eastAsia" w:ascii="宋体" w:hAnsi="宋体" w:eastAsia="宋体" w:cs="Times New Roman"/>
          <w:b w:val="0"/>
          <w:bCs w:val="0"/>
          <w:color w:val="auto"/>
          <w:spacing w:val="14"/>
          <w:kern w:val="0"/>
          <w:sz w:val="21"/>
          <w:szCs w:val="21"/>
          <w:highlight w:val="none"/>
          <w:lang w:eastAsia="zh-CN" w:bidi="ar-SA"/>
        </w:rPr>
        <w:t>5.4投标人必须使用账号密码在投标截止时间前通过“阳光易招”公共资源交易平台电子招投标系统加密上传已签字盖章的pdf文档的电子投标文件，逾期上传的招标人不予受理。</w:t>
      </w:r>
    </w:p>
    <w:p w14:paraId="27C48149">
      <w:pPr>
        <w:spacing w:line="400" w:lineRule="exact"/>
        <w:rPr>
          <w:rFonts w:hint="eastAsia" w:ascii="宋体" w:hAnsi="宋体"/>
          <w:color w:val="auto"/>
          <w:spacing w:val="14"/>
          <w:sz w:val="21"/>
          <w:szCs w:val="21"/>
        </w:rPr>
      </w:pPr>
      <w:r>
        <w:rPr>
          <w:rFonts w:hint="eastAsia" w:ascii="宋体" w:hAnsi="宋体"/>
          <w:color w:val="auto"/>
          <w:spacing w:val="14"/>
          <w:sz w:val="21"/>
          <w:szCs w:val="21"/>
        </w:rPr>
        <w:t>六、发布公告的媒介及招标公告期限</w:t>
      </w:r>
    </w:p>
    <w:p w14:paraId="46FC3E55">
      <w:pPr>
        <w:spacing w:line="400" w:lineRule="exact"/>
        <w:ind w:firstLine="476" w:firstLineChars="200"/>
        <w:rPr>
          <w:rFonts w:hint="eastAsia" w:ascii="宋体" w:hAnsi="宋体" w:eastAsia="宋体" w:cs="Times New Roman"/>
          <w:color w:val="auto"/>
          <w:spacing w:val="14"/>
          <w:sz w:val="21"/>
          <w:szCs w:val="21"/>
          <w:lang w:eastAsia="zh-CN"/>
        </w:rPr>
      </w:pPr>
      <w:r>
        <w:rPr>
          <w:rFonts w:hint="eastAsia" w:ascii="宋体" w:hAnsi="宋体"/>
          <w:color w:val="auto"/>
          <w:spacing w:val="14"/>
          <w:sz w:val="21"/>
          <w:szCs w:val="21"/>
        </w:rPr>
        <w:t>本次竞争性磋商公告在</w:t>
      </w:r>
      <w:r>
        <w:rPr>
          <w:rFonts w:hint="eastAsia" w:ascii="宋体" w:hAnsi="宋体"/>
          <w:color w:val="auto"/>
          <w:spacing w:val="14"/>
          <w:sz w:val="21"/>
          <w:szCs w:val="21"/>
          <w:lang w:eastAsia="zh-CN"/>
        </w:rPr>
        <w:t>《</w:t>
      </w:r>
      <w:r>
        <w:rPr>
          <w:rFonts w:hint="eastAsia" w:ascii="宋体" w:hAnsi="宋体" w:eastAsia="宋体" w:cs="Times New Roman"/>
          <w:color w:val="auto"/>
          <w:spacing w:val="14"/>
          <w:sz w:val="21"/>
          <w:szCs w:val="21"/>
          <w:lang w:eastAsia="zh-CN"/>
        </w:rPr>
        <w:t>河南招标采购综合网》、《中原再担保集团股份有限公司》、《阳光易招公共资源交易平台》上发布。</w:t>
      </w:r>
    </w:p>
    <w:p w14:paraId="4D6461DA">
      <w:pPr>
        <w:numPr>
          <w:ilvl w:val="0"/>
          <w:numId w:val="1"/>
        </w:numPr>
        <w:spacing w:line="400" w:lineRule="exact"/>
        <w:rPr>
          <w:rFonts w:hint="eastAsia" w:ascii="宋体" w:hAnsi="宋体"/>
          <w:color w:val="auto"/>
          <w:spacing w:val="14"/>
          <w:sz w:val="21"/>
          <w:szCs w:val="21"/>
        </w:rPr>
      </w:pPr>
      <w:r>
        <w:rPr>
          <w:rFonts w:hint="eastAsia" w:ascii="宋体" w:hAnsi="宋体"/>
          <w:color w:val="auto"/>
          <w:spacing w:val="14"/>
          <w:sz w:val="21"/>
          <w:szCs w:val="21"/>
        </w:rPr>
        <w:t>其他补充事宜</w:t>
      </w:r>
    </w:p>
    <w:p w14:paraId="40374DE7">
      <w:pPr>
        <w:spacing w:line="400" w:lineRule="exact"/>
        <w:ind w:firstLine="476" w:firstLineChars="200"/>
        <w:rPr>
          <w:rFonts w:hint="eastAsia" w:ascii="宋体" w:hAnsi="宋体" w:eastAsia="宋体" w:cs="Times New Roman"/>
          <w:color w:val="auto"/>
          <w:spacing w:val="14"/>
          <w:sz w:val="21"/>
          <w:szCs w:val="21"/>
        </w:rPr>
      </w:pPr>
      <w:r>
        <w:rPr>
          <w:rFonts w:hint="eastAsia" w:ascii="宋体" w:hAnsi="宋体" w:eastAsia="宋体" w:cs="Times New Roman"/>
          <w:color w:val="auto"/>
          <w:spacing w:val="14"/>
          <w:sz w:val="21"/>
          <w:szCs w:val="21"/>
        </w:rPr>
        <w:t>本次采购实行资格后审。</w:t>
      </w:r>
    </w:p>
    <w:p w14:paraId="1C5BF712">
      <w:pPr>
        <w:spacing w:line="400" w:lineRule="exact"/>
        <w:rPr>
          <w:rFonts w:hint="eastAsia" w:ascii="宋体" w:hAnsi="宋体"/>
          <w:color w:val="auto"/>
          <w:spacing w:val="14"/>
          <w:sz w:val="21"/>
          <w:szCs w:val="21"/>
        </w:rPr>
      </w:pPr>
      <w:r>
        <w:rPr>
          <w:rFonts w:hint="eastAsia" w:ascii="宋体" w:hAnsi="宋体"/>
          <w:color w:val="auto"/>
          <w:spacing w:val="14"/>
          <w:sz w:val="21"/>
          <w:szCs w:val="21"/>
        </w:rPr>
        <w:t>八、凡对本次招标提出询问，请按照以下方式联系</w:t>
      </w:r>
    </w:p>
    <w:p w14:paraId="09DD7B4C">
      <w:pPr>
        <w:spacing w:line="400" w:lineRule="exact"/>
        <w:ind w:firstLine="476" w:firstLineChars="200"/>
        <w:rPr>
          <w:rFonts w:hint="eastAsia" w:ascii="宋体" w:hAnsi="宋体"/>
          <w:color w:val="auto"/>
          <w:spacing w:val="14"/>
          <w:sz w:val="21"/>
          <w:szCs w:val="21"/>
        </w:rPr>
      </w:pPr>
      <w:r>
        <w:rPr>
          <w:rFonts w:hint="eastAsia" w:ascii="宋体" w:hAnsi="宋体"/>
          <w:color w:val="auto"/>
          <w:spacing w:val="14"/>
          <w:sz w:val="21"/>
          <w:szCs w:val="21"/>
        </w:rPr>
        <w:t>1.采购人信息</w:t>
      </w:r>
    </w:p>
    <w:p w14:paraId="75954784">
      <w:pPr>
        <w:spacing w:line="400" w:lineRule="exact"/>
        <w:ind w:firstLine="476" w:firstLineChars="200"/>
        <w:rPr>
          <w:rFonts w:hint="eastAsia" w:ascii="宋体" w:hAnsi="宋体"/>
          <w:color w:val="auto"/>
          <w:spacing w:val="14"/>
          <w:sz w:val="21"/>
          <w:szCs w:val="21"/>
        </w:rPr>
      </w:pPr>
      <w:r>
        <w:rPr>
          <w:rFonts w:hint="eastAsia" w:ascii="宋体" w:hAnsi="宋体"/>
          <w:color w:val="auto"/>
          <w:spacing w:val="14"/>
          <w:sz w:val="21"/>
          <w:szCs w:val="21"/>
        </w:rPr>
        <w:t>名称：</w:t>
      </w:r>
      <w:r>
        <w:rPr>
          <w:rFonts w:hint="eastAsia" w:ascii="宋体" w:hAnsi="宋体"/>
          <w:color w:val="auto"/>
          <w:spacing w:val="14"/>
          <w:sz w:val="21"/>
          <w:szCs w:val="21"/>
          <w:lang w:eastAsia="zh-CN"/>
        </w:rPr>
        <w:t>中原再担保集团股份有限公司</w:t>
      </w:r>
      <w:r>
        <w:rPr>
          <w:rFonts w:hint="eastAsia" w:ascii="宋体" w:hAnsi="宋体"/>
          <w:color w:val="auto"/>
          <w:spacing w:val="14"/>
          <w:sz w:val="21"/>
          <w:szCs w:val="21"/>
        </w:rPr>
        <w:t xml:space="preserve"> </w:t>
      </w:r>
    </w:p>
    <w:p w14:paraId="2686DFA9">
      <w:pPr>
        <w:spacing w:line="400" w:lineRule="exact"/>
        <w:ind w:firstLine="476" w:firstLineChars="200"/>
        <w:rPr>
          <w:rFonts w:hint="eastAsia" w:ascii="宋体" w:hAnsi="宋体"/>
          <w:color w:val="auto"/>
          <w:spacing w:val="14"/>
          <w:sz w:val="21"/>
          <w:szCs w:val="21"/>
        </w:rPr>
      </w:pPr>
      <w:r>
        <w:rPr>
          <w:rFonts w:hint="eastAsia" w:ascii="宋体" w:hAnsi="宋体"/>
          <w:color w:val="auto"/>
          <w:spacing w:val="14"/>
          <w:sz w:val="21"/>
          <w:szCs w:val="21"/>
        </w:rPr>
        <w:t>地址：</w:t>
      </w:r>
      <w:r>
        <w:rPr>
          <w:rFonts w:hint="eastAsia" w:ascii="宋体" w:hAnsi="宋体"/>
          <w:color w:val="auto"/>
          <w:spacing w:val="14"/>
          <w:sz w:val="21"/>
          <w:szCs w:val="21"/>
          <w:lang w:eastAsia="zh-CN"/>
        </w:rPr>
        <w:t>河南省郑州市郑东新区商都路67号G栋</w:t>
      </w:r>
      <w:r>
        <w:rPr>
          <w:rFonts w:hint="eastAsia" w:ascii="宋体" w:hAnsi="宋体"/>
          <w:color w:val="auto"/>
          <w:spacing w:val="14"/>
          <w:sz w:val="21"/>
          <w:szCs w:val="21"/>
        </w:rPr>
        <w:t xml:space="preserve"> </w:t>
      </w:r>
    </w:p>
    <w:p w14:paraId="740F9BE1">
      <w:pPr>
        <w:spacing w:line="400" w:lineRule="exact"/>
        <w:ind w:firstLine="476" w:firstLineChars="200"/>
        <w:rPr>
          <w:rFonts w:hint="eastAsia" w:ascii="宋体" w:hAnsi="宋体" w:eastAsia="宋体"/>
          <w:color w:val="auto"/>
          <w:spacing w:val="14"/>
          <w:sz w:val="21"/>
          <w:szCs w:val="21"/>
          <w:lang w:eastAsia="zh-CN"/>
        </w:rPr>
      </w:pPr>
      <w:r>
        <w:rPr>
          <w:rFonts w:hint="eastAsia" w:ascii="宋体" w:hAnsi="宋体"/>
          <w:color w:val="auto"/>
          <w:spacing w:val="14"/>
          <w:sz w:val="21"/>
          <w:szCs w:val="21"/>
        </w:rPr>
        <w:t>联系人：</w:t>
      </w:r>
      <w:r>
        <w:rPr>
          <w:rFonts w:hint="eastAsia" w:ascii="宋体" w:hAnsi="宋体"/>
          <w:color w:val="auto"/>
          <w:spacing w:val="14"/>
          <w:sz w:val="21"/>
          <w:szCs w:val="21"/>
          <w:lang w:eastAsia="zh-CN"/>
        </w:rPr>
        <w:t>王先生</w:t>
      </w:r>
    </w:p>
    <w:p w14:paraId="387C59BD">
      <w:pPr>
        <w:spacing w:line="400" w:lineRule="exact"/>
        <w:ind w:firstLine="476" w:firstLineChars="200"/>
        <w:rPr>
          <w:rFonts w:hint="eastAsia" w:ascii="宋体" w:hAnsi="宋体" w:eastAsia="宋体"/>
          <w:color w:val="auto"/>
          <w:spacing w:val="14"/>
          <w:sz w:val="21"/>
          <w:szCs w:val="21"/>
          <w:lang w:eastAsia="zh-CN"/>
        </w:rPr>
      </w:pPr>
      <w:r>
        <w:rPr>
          <w:rFonts w:hint="eastAsia" w:ascii="宋体" w:hAnsi="宋体"/>
          <w:color w:val="auto"/>
          <w:spacing w:val="14"/>
          <w:sz w:val="21"/>
          <w:szCs w:val="21"/>
        </w:rPr>
        <w:t>联系方式：</w:t>
      </w:r>
      <w:r>
        <w:rPr>
          <w:rFonts w:hint="eastAsia" w:ascii="宋体" w:hAnsi="宋体"/>
          <w:color w:val="auto"/>
          <w:spacing w:val="14"/>
          <w:sz w:val="21"/>
          <w:szCs w:val="21"/>
          <w:lang w:eastAsia="zh-CN"/>
        </w:rPr>
        <w:t>18837168885</w:t>
      </w:r>
    </w:p>
    <w:p w14:paraId="5EC9BCDF">
      <w:pPr>
        <w:spacing w:line="400" w:lineRule="exact"/>
        <w:ind w:firstLine="476" w:firstLineChars="200"/>
        <w:rPr>
          <w:rFonts w:hint="eastAsia" w:ascii="宋体" w:hAnsi="宋体"/>
          <w:color w:val="auto"/>
          <w:spacing w:val="14"/>
          <w:sz w:val="21"/>
          <w:szCs w:val="21"/>
        </w:rPr>
      </w:pPr>
      <w:r>
        <w:rPr>
          <w:rFonts w:hint="eastAsia" w:ascii="宋体" w:hAnsi="宋体"/>
          <w:color w:val="auto"/>
          <w:spacing w:val="14"/>
          <w:sz w:val="21"/>
          <w:szCs w:val="21"/>
        </w:rPr>
        <w:t>2.采购代理机构信息</w:t>
      </w:r>
    </w:p>
    <w:p w14:paraId="63BFB016">
      <w:pPr>
        <w:spacing w:line="400" w:lineRule="exact"/>
        <w:ind w:firstLine="476" w:firstLineChars="200"/>
        <w:rPr>
          <w:rFonts w:hint="eastAsia" w:ascii="宋体" w:hAnsi="宋体"/>
          <w:color w:val="auto"/>
          <w:spacing w:val="14"/>
          <w:sz w:val="21"/>
          <w:szCs w:val="21"/>
        </w:rPr>
      </w:pPr>
      <w:r>
        <w:rPr>
          <w:rFonts w:hint="eastAsia" w:ascii="宋体" w:hAnsi="宋体"/>
          <w:color w:val="auto"/>
          <w:spacing w:val="14"/>
          <w:sz w:val="21"/>
          <w:szCs w:val="21"/>
        </w:rPr>
        <w:t xml:space="preserve">名称：河南省通力建设工程咨询有限公司 </w:t>
      </w:r>
    </w:p>
    <w:p w14:paraId="52528264">
      <w:pPr>
        <w:spacing w:line="400" w:lineRule="exact"/>
        <w:ind w:firstLine="476" w:firstLineChars="200"/>
        <w:rPr>
          <w:rFonts w:hint="eastAsia" w:ascii="宋体" w:hAnsi="宋体" w:eastAsia="宋体"/>
          <w:color w:val="auto"/>
          <w:spacing w:val="14"/>
          <w:sz w:val="21"/>
          <w:szCs w:val="21"/>
          <w:lang w:eastAsia="zh-CN"/>
        </w:rPr>
      </w:pPr>
      <w:r>
        <w:rPr>
          <w:rFonts w:hint="eastAsia" w:ascii="宋体" w:hAnsi="宋体"/>
          <w:color w:val="auto"/>
          <w:spacing w:val="14"/>
          <w:sz w:val="21"/>
          <w:szCs w:val="21"/>
        </w:rPr>
        <w:t>地址：</w:t>
      </w:r>
      <w:r>
        <w:rPr>
          <w:rFonts w:hint="eastAsia" w:ascii="宋体" w:hAnsi="宋体"/>
          <w:color w:val="auto"/>
          <w:spacing w:val="14"/>
          <w:sz w:val="21"/>
          <w:szCs w:val="21"/>
          <w:lang w:eastAsia="zh-CN"/>
        </w:rPr>
        <w:t>河南自贸试验区郑州片区（经开）航海东路1394号富田财富广场1号楼2201号</w:t>
      </w:r>
    </w:p>
    <w:p w14:paraId="19C4AF0B">
      <w:pPr>
        <w:spacing w:line="400" w:lineRule="exact"/>
        <w:ind w:firstLine="476" w:firstLineChars="200"/>
        <w:rPr>
          <w:rFonts w:hint="eastAsia" w:ascii="宋体" w:hAnsi="宋体"/>
          <w:color w:val="auto"/>
          <w:spacing w:val="14"/>
          <w:sz w:val="21"/>
          <w:szCs w:val="21"/>
        </w:rPr>
      </w:pPr>
      <w:r>
        <w:rPr>
          <w:rFonts w:hint="eastAsia" w:ascii="宋体" w:hAnsi="宋体"/>
          <w:color w:val="auto"/>
          <w:spacing w:val="14"/>
          <w:sz w:val="21"/>
          <w:szCs w:val="21"/>
        </w:rPr>
        <w:t>联系人：王继辉</w:t>
      </w:r>
    </w:p>
    <w:p w14:paraId="776F6C3D">
      <w:pPr>
        <w:spacing w:line="400" w:lineRule="exact"/>
        <w:ind w:firstLine="476" w:firstLineChars="200"/>
        <w:rPr>
          <w:rFonts w:hint="eastAsia" w:ascii="宋体" w:hAnsi="宋体"/>
          <w:color w:val="auto"/>
          <w:spacing w:val="14"/>
          <w:sz w:val="21"/>
          <w:szCs w:val="21"/>
        </w:rPr>
      </w:pPr>
      <w:r>
        <w:rPr>
          <w:rFonts w:hint="eastAsia" w:ascii="宋体" w:hAnsi="宋体"/>
          <w:color w:val="auto"/>
          <w:spacing w:val="14"/>
          <w:sz w:val="21"/>
          <w:szCs w:val="21"/>
        </w:rPr>
        <w:t xml:space="preserve">联系方式：0371-63393080 18738146897 </w:t>
      </w:r>
    </w:p>
    <w:p w14:paraId="5468A7A1">
      <w:pPr>
        <w:spacing w:line="400" w:lineRule="exact"/>
        <w:ind w:firstLine="476" w:firstLineChars="200"/>
        <w:rPr>
          <w:rFonts w:hint="eastAsia" w:ascii="宋体" w:hAnsi="宋体"/>
          <w:color w:val="auto"/>
          <w:spacing w:val="14"/>
          <w:sz w:val="21"/>
          <w:szCs w:val="21"/>
        </w:rPr>
      </w:pPr>
      <w:r>
        <w:rPr>
          <w:rFonts w:hint="eastAsia" w:ascii="宋体" w:hAnsi="宋体"/>
          <w:color w:val="auto"/>
          <w:spacing w:val="14"/>
          <w:sz w:val="21"/>
          <w:szCs w:val="21"/>
        </w:rPr>
        <w:t>3.项目联系方式</w:t>
      </w:r>
    </w:p>
    <w:p w14:paraId="361FF98B">
      <w:pPr>
        <w:spacing w:line="400" w:lineRule="exact"/>
        <w:ind w:firstLine="476" w:firstLineChars="200"/>
        <w:rPr>
          <w:rFonts w:hint="eastAsia" w:ascii="宋体" w:hAnsi="宋体"/>
          <w:color w:val="auto"/>
          <w:spacing w:val="14"/>
          <w:sz w:val="21"/>
          <w:szCs w:val="21"/>
        </w:rPr>
      </w:pPr>
      <w:r>
        <w:rPr>
          <w:rFonts w:hint="eastAsia" w:ascii="宋体" w:hAnsi="宋体"/>
          <w:color w:val="auto"/>
          <w:spacing w:val="14"/>
          <w:sz w:val="21"/>
          <w:szCs w:val="21"/>
        </w:rPr>
        <w:t>项目联系人：王继辉</w:t>
      </w:r>
    </w:p>
    <w:p w14:paraId="4858B28C">
      <w:pPr>
        <w:spacing w:line="400" w:lineRule="exact"/>
        <w:ind w:firstLine="476" w:firstLineChars="200"/>
        <w:rPr>
          <w:rFonts w:hint="eastAsia" w:ascii="宋体" w:hAnsi="宋体"/>
          <w:color w:val="auto"/>
          <w:spacing w:val="14"/>
          <w:sz w:val="21"/>
          <w:szCs w:val="21"/>
        </w:rPr>
      </w:pPr>
      <w:r>
        <w:rPr>
          <w:rFonts w:hint="eastAsia" w:ascii="宋体" w:hAnsi="宋体"/>
          <w:color w:val="auto"/>
          <w:spacing w:val="14"/>
          <w:sz w:val="21"/>
          <w:szCs w:val="21"/>
        </w:rPr>
        <w:t>联系方式：0371-63393080 18738146897</w:t>
      </w:r>
    </w:p>
    <w:bookmarkEnd w:id="0"/>
    <w:p w14:paraId="392C5F6A">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7BE2E"/>
    <w:multiLevelType w:val="singleLevel"/>
    <w:tmpl w:val="D427BE2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74BF6"/>
    <w:rsid w:val="09D7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widowControl/>
      <w:jc w:val="center"/>
      <w:outlineLvl w:val="0"/>
    </w:pPr>
    <w:rPr>
      <w:rFonts w:ascii="Cambria" w:hAnsi="Cambria" w:eastAsia="微软雅黑"/>
      <w:b/>
      <w:bCs/>
      <w:kern w:val="28"/>
      <w:sz w:val="44"/>
      <w:lang w:eastAsia="en-US" w:bidi="en-US"/>
    </w:rPr>
  </w:style>
  <w:style w:type="table" w:styleId="4">
    <w:name w:val="Table Grid"/>
    <w:basedOn w:val="3"/>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正文"/>
    <w:basedOn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2025-04-24T02:33:00Z</dcterms:created>
  <dc:creator>河南省通力</dc:creator>
  <cp:lastModifiedBy>河南省通力</cp:lastModifiedBy>
  <dcterms:modified xsi:type="dcterms:W3CDTF">2025-04-24T02:34:03Z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464A7FD17F6F438089301A210FA7B7F1_11</vt:lpwstr>
  </property>
  <property fmtid="{D5CDD505-2E9C-101B-9397-08002B2CF9AE}" pid="4" name="KSOTemplateDocerSaveRecord">
    <vt:lpwstr>eyJoZGlkIjoiMjM3Yjc0OTYxYTc1ODY0OTAwZjZjMGFlYmZlODhlNDIiLCJ1c2VySWQiOiI0Mzg1MzY0MTcifQ==</vt:lpwstr>
  </property>
</Properties>
</file>