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4" w:lineRule="atLeast"/>
        <w:ind w:left="0" w:right="0" w:firstLine="0"/>
        <w:jc w:val="center"/>
        <w:rPr>
          <w:rFonts w:hint="default" w:ascii="Calibri" w:hAnsi="Calibri" w:cs="Calibri"/>
          <w:sz w:val="21"/>
          <w:szCs w:val="21"/>
          <w:u w:val="none"/>
          <w:shd w:val="clear" w:color="auto" w:fill="auto"/>
        </w:rPr>
      </w:pPr>
      <w:r>
        <w:rPr>
          <w:rFonts w:hint="eastAsia" w:ascii="宋体" w:hAnsi="宋体" w:eastAsia="宋体" w:cs="宋体"/>
          <w:b/>
          <w:bCs/>
          <w:i w:val="0"/>
          <w:iCs w:val="0"/>
          <w:caps w:val="0"/>
          <w:color w:val="333333"/>
          <w:spacing w:val="0"/>
          <w:sz w:val="30"/>
          <w:szCs w:val="30"/>
          <w:u w:val="none"/>
          <w:shd w:val="clear" w:color="auto" w:fill="auto"/>
        </w:rPr>
        <w:t>郑州市二七区马寨镇湾刘灾后原址修复提升地块一、地块二EPC总承包监理项目中标结果公示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default" w:ascii="Calibri" w:hAnsi="Calibri" w:cs="Calibri"/>
          <w:sz w:val="21"/>
          <w:szCs w:val="21"/>
          <w:u w:val="none"/>
        </w:rPr>
      </w:pPr>
      <w:r>
        <w:rPr>
          <w:rFonts w:hint="eastAsia" w:ascii="宋体" w:hAnsi="宋体" w:eastAsia="宋体" w:cs="宋体"/>
        </w:rPr>
        <w:t>河南汇利星实业有限公司受郑州市二七区马寨镇湾刘村股份经济合作社委托，就郑州市二七区马寨镇湾刘灾后原址修复提升地块一、地</w:t>
      </w:r>
      <w:r>
        <w:rPr>
          <w:rFonts w:hint="eastAsia" w:ascii="宋体" w:hAnsi="宋体" w:eastAsia="宋体" w:cs="宋体"/>
        </w:rPr>
        <w:t>块二EPC总承包监理项目采用公开招标方式进行招标，已按规定完成了开标评标程序,现将本次中标结果公示如下：</w:t>
      </w:r>
      <w:r>
        <w:rPr>
          <w:rFonts w:hint="eastAsia" w:ascii="宋体" w:hAnsi="宋体" w:eastAsia="宋体" w:cs="宋体"/>
          <w:i w:val="0"/>
          <w:iCs w:val="0"/>
          <w:caps w:val="0"/>
          <w:color w:val="333333"/>
          <w:spacing w:val="0"/>
          <w:sz w:val="24"/>
          <w:szCs w:val="24"/>
          <w:u w:val="none"/>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right="0"/>
        <w:jc w:val="left"/>
        <w:rPr>
          <w:rFonts w:hint="default" w:ascii="Calibri" w:hAnsi="Calibri" w:cs="Calibri"/>
          <w:sz w:val="21"/>
          <w:szCs w:val="21"/>
          <w:u w:val="none"/>
        </w:rPr>
      </w:pPr>
      <w:r>
        <w:rPr>
          <w:rFonts w:hint="eastAsia" w:ascii="宋体" w:hAnsi="宋体" w:eastAsia="宋体" w:cs="宋体"/>
          <w:b/>
          <w:bCs/>
          <w:i w:val="0"/>
          <w:iCs w:val="0"/>
          <w:caps w:val="0"/>
          <w:color w:val="333333"/>
          <w:spacing w:val="0"/>
          <w:sz w:val="24"/>
          <w:szCs w:val="24"/>
          <w:u w:val="none"/>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790" w:leftChars="342" w:right="0" w:hanging="72" w:hangingChars="30"/>
        <w:jc w:val="left"/>
        <w:textAlignment w:val="auto"/>
        <w:rPr>
          <w:rFonts w:hint="eastAsia"/>
        </w:rPr>
      </w:pPr>
      <w:r>
        <w:rPr>
          <w:rFonts w:hint="eastAsia"/>
        </w:rPr>
        <w:t>1、项目名称：郑州市二七区马寨镇湾刘灾后原址修复提升地块一、地块</w:t>
      </w:r>
      <w:r>
        <w:rPr>
          <w:rFonts w:hint="eastAsia" w:ascii="宋体" w:hAnsi="宋体" w:eastAsia="宋体" w:cs="宋体"/>
        </w:rPr>
        <w:t>二EPC总承包监理</w:t>
      </w:r>
      <w:r>
        <w:rPr>
          <w:rFonts w:hint="eastAsia"/>
        </w:rPr>
        <w:t>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eastAsia" w:ascii="宋体" w:hAnsi="宋体" w:eastAsia="宋体" w:cs="宋体"/>
        </w:rPr>
      </w:pPr>
      <w:r>
        <w:rPr>
          <w:rFonts w:hint="eastAsia"/>
        </w:rPr>
        <w:t>  2、项目编号：</w:t>
      </w:r>
      <w:r>
        <w:rPr>
          <w:rFonts w:hint="eastAsia" w:ascii="宋体" w:hAnsi="宋体" w:eastAsia="宋体" w:cs="宋体"/>
        </w:rPr>
        <w:t>HLX-2023-015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default"/>
        </w:rPr>
      </w:pPr>
      <w:r>
        <w:rPr>
          <w:rFonts w:hint="eastAsia"/>
        </w:rPr>
        <w:t>  3、招标方式：公开招标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default"/>
        </w:rPr>
      </w:pPr>
      <w:r>
        <w:rPr>
          <w:rFonts w:hint="eastAsia"/>
        </w:rPr>
        <w:t> 4、评审日期：</w:t>
      </w:r>
      <w:r>
        <w:rPr>
          <w:rFonts w:hint="eastAsia" w:ascii="宋体" w:hAnsi="宋体" w:eastAsia="宋体" w:cs="宋体"/>
        </w:rPr>
        <w:t>2023年</w:t>
      </w:r>
      <w:r>
        <w:rPr>
          <w:rFonts w:hint="eastAsia" w:ascii="宋体" w:hAnsi="宋体" w:eastAsia="宋体" w:cs="宋体"/>
          <w:lang w:val="en-US" w:eastAsia="zh-CN"/>
        </w:rPr>
        <w:t>11</w:t>
      </w:r>
      <w:r>
        <w:rPr>
          <w:rFonts w:hint="eastAsia" w:ascii="宋体" w:hAnsi="宋体" w:eastAsia="宋体" w:cs="宋体"/>
        </w:rPr>
        <w:t>月</w:t>
      </w:r>
      <w:r>
        <w:rPr>
          <w:rFonts w:hint="eastAsia" w:ascii="宋体" w:hAnsi="宋体" w:eastAsia="宋体" w:cs="宋体"/>
          <w:lang w:val="en-US" w:eastAsia="zh-CN"/>
        </w:rPr>
        <w:t xml:space="preserve"> 10</w:t>
      </w:r>
      <w:r>
        <w:rPr>
          <w:rFonts w:hint="eastAsia" w:ascii="宋体" w:hAnsi="宋体" w:eastAsia="宋体" w:cs="宋体"/>
        </w:rPr>
        <w:t>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hint="default" w:ascii="Calibri" w:hAnsi="Calibri" w:cs="Calibri"/>
          <w:sz w:val="21"/>
          <w:szCs w:val="21"/>
          <w:u w:val="none"/>
        </w:rPr>
      </w:pPr>
      <w:r>
        <w:rPr>
          <w:rFonts w:hint="eastAsia" w:ascii="宋体" w:hAnsi="宋体" w:eastAsia="宋体" w:cs="宋体"/>
          <w:b/>
          <w:bCs/>
          <w:i w:val="0"/>
          <w:iCs w:val="0"/>
          <w:caps w:val="0"/>
          <w:color w:val="333333"/>
          <w:spacing w:val="0"/>
          <w:sz w:val="24"/>
          <w:szCs w:val="24"/>
          <w:u w:val="none"/>
        </w:rPr>
        <w:t>二、中标人信息： </w:t>
      </w:r>
      <w:r>
        <w:rPr>
          <w:rFonts w:hint="eastAsia" w:ascii="宋体" w:hAnsi="宋体" w:eastAsia="宋体" w:cs="宋体"/>
          <w:i w:val="0"/>
          <w:iCs w:val="0"/>
          <w:caps w:val="0"/>
          <w:color w:val="333333"/>
          <w:spacing w:val="0"/>
          <w:sz w:val="24"/>
          <w:szCs w:val="24"/>
          <w:u w:val="none"/>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eastAsia"/>
          <w:lang w:val="en-US" w:eastAsia="zh-CN"/>
        </w:rPr>
      </w:pPr>
      <w:r>
        <w:rPr>
          <w:rFonts w:hint="eastAsia"/>
        </w:rPr>
        <w:t>中标人：河南晟豫工程管理有限公司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eastAsia" w:ascii="宋体" w:hAnsi="宋体" w:eastAsia="宋体" w:cs="宋体"/>
          <w:lang w:val="en-US" w:eastAsia="zh-CN"/>
        </w:rPr>
      </w:pPr>
      <w:r>
        <w:rPr>
          <w:rFonts w:hint="eastAsia"/>
          <w:lang w:val="en-US" w:eastAsia="zh-CN"/>
        </w:rPr>
        <w:t>中标价</w:t>
      </w:r>
      <w:bookmarkStart w:id="0" w:name="_GoBack"/>
      <w:bookmarkEnd w:id="0"/>
      <w:r>
        <w:rPr>
          <w:rFonts w:hint="eastAsia"/>
          <w:lang w:val="en-US" w:eastAsia="zh-CN"/>
        </w:rPr>
        <w:t>（费率）：</w:t>
      </w:r>
      <w:r>
        <w:rPr>
          <w:rFonts w:hint="eastAsia" w:ascii="宋体" w:hAnsi="宋体" w:eastAsia="宋体" w:cs="宋体"/>
          <w:lang w:val="en-US" w:eastAsia="zh-CN"/>
        </w:rPr>
        <w:t>0.6%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eastAsia"/>
          <w:lang w:val="en-US" w:eastAsia="zh-CN"/>
        </w:rPr>
      </w:pPr>
      <w:r>
        <w:rPr>
          <w:rFonts w:hint="eastAsia"/>
        </w:rPr>
        <w:t>项目</w:t>
      </w:r>
      <w:r>
        <w:rPr>
          <w:rFonts w:hint="eastAsia"/>
          <w:lang w:eastAsia="zh-CN"/>
        </w:rPr>
        <w:t>总监</w:t>
      </w:r>
      <w:r>
        <w:rPr>
          <w:rFonts w:hint="eastAsia"/>
        </w:rPr>
        <w:t>：肜艳</w:t>
      </w:r>
      <w:r>
        <w:rPr>
          <w:rFonts w:hint="eastAsia"/>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eastAsia" w:ascii="宋体" w:hAnsi="宋体" w:eastAsia="宋体" w:cs="宋体"/>
          <w:lang w:val="en-US" w:eastAsia="zh-CN"/>
        </w:rPr>
      </w:pPr>
      <w:r>
        <w:rPr>
          <w:rFonts w:hint="eastAsia"/>
          <w:lang w:val="en-US" w:eastAsia="zh-CN"/>
        </w:rPr>
        <w:t>证书名称：注册监理工程师   证书编号：</w:t>
      </w:r>
      <w:r>
        <w:rPr>
          <w:rFonts w:hint="eastAsia" w:ascii="宋体" w:hAnsi="宋体" w:eastAsia="宋体" w:cs="宋体"/>
          <w:lang w:val="en-US" w:eastAsia="zh-CN"/>
        </w:rPr>
        <w:t>41010582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eastAsia"/>
        </w:rPr>
      </w:pPr>
      <w:r>
        <w:rPr>
          <w:rFonts w:hint="eastAsia"/>
        </w:rPr>
        <w:t>质量要求：符合国家现行相关规范要求。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default"/>
        </w:rPr>
      </w:pPr>
      <w:r>
        <w:rPr>
          <w:rFonts w:hint="eastAsia"/>
          <w:lang w:val="en-US" w:eastAsia="zh-CN"/>
        </w:rPr>
        <w:t>监理服务期限：随施工工期及保修期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u w:val="none"/>
        </w:rPr>
      </w:pPr>
      <w:r>
        <w:rPr>
          <w:rFonts w:hint="eastAsia" w:ascii="宋体" w:hAnsi="宋体" w:eastAsia="宋体" w:cs="宋体"/>
          <w:b/>
          <w:bCs/>
          <w:i w:val="0"/>
          <w:iCs w:val="0"/>
          <w:caps w:val="0"/>
          <w:color w:val="333333"/>
          <w:spacing w:val="0"/>
          <w:sz w:val="24"/>
          <w:szCs w:val="24"/>
          <w:u w:val="none"/>
        </w:rPr>
        <w:t>三、服务费收费标准及金额：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567"/>
        <w:jc w:val="left"/>
        <w:textAlignment w:val="auto"/>
        <w:rPr>
          <w:rFonts w:hint="default"/>
        </w:rPr>
      </w:pPr>
      <w:r>
        <w:rPr>
          <w:rFonts w:hint="eastAsia"/>
        </w:rPr>
        <w:t>本项目代理服务费参照《河南省招标代理服务收费指导意见》豫招</w:t>
      </w:r>
      <w:r>
        <w:rPr>
          <w:rFonts w:hint="eastAsia" w:ascii="宋体" w:hAnsi="宋体" w:eastAsia="宋体" w:cs="宋体"/>
        </w:rPr>
        <w:t>协【2023】002号文件规定收取</w:t>
      </w:r>
      <w:r>
        <w:rPr>
          <w:rFonts w:hint="eastAsia"/>
        </w:rPr>
        <w:t>，由中标人支付。 收费金</w:t>
      </w:r>
      <w:r>
        <w:rPr>
          <w:rFonts w:hint="eastAsia" w:ascii="宋体" w:hAnsi="宋体" w:eastAsia="宋体" w:cs="宋体"/>
        </w:rPr>
        <w:t>额：</w:t>
      </w:r>
      <w:r>
        <w:rPr>
          <w:rFonts w:hint="eastAsia" w:ascii="宋体" w:hAnsi="宋体" w:eastAsia="宋体" w:cs="宋体"/>
          <w:lang w:val="en-US" w:eastAsia="zh-CN"/>
        </w:rPr>
        <w:t>9000</w:t>
      </w:r>
      <w:r>
        <w:rPr>
          <w:rFonts w:hint="eastAsia" w:ascii="宋体" w:hAnsi="宋体" w:eastAsia="宋体" w:cs="宋体"/>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firstLine="0"/>
        <w:jc w:val="both"/>
        <w:rPr>
          <w:rFonts w:hint="default" w:ascii="Calibri" w:hAnsi="Calibri" w:cs="Calibri"/>
          <w:sz w:val="20"/>
          <w:szCs w:val="20"/>
          <w:u w:val="none"/>
        </w:rPr>
      </w:pPr>
      <w:r>
        <w:rPr>
          <w:rFonts w:hint="eastAsia" w:ascii="宋体" w:hAnsi="宋体" w:eastAsia="宋体" w:cs="宋体"/>
          <w:b/>
          <w:bCs/>
          <w:i w:val="0"/>
          <w:iCs w:val="0"/>
          <w:caps w:val="0"/>
          <w:color w:val="000000"/>
          <w:spacing w:val="0"/>
          <w:sz w:val="24"/>
          <w:szCs w:val="24"/>
          <w:u w:val="none"/>
        </w:rPr>
        <w:t>四、发布公告的媒介：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ascii="Calibri" w:hAnsi="Calibri" w:cs="Calibri"/>
          <w:sz w:val="20"/>
          <w:szCs w:val="20"/>
          <w:u w:val="none"/>
        </w:rPr>
      </w:pPr>
      <w:r>
        <w:rPr>
          <w:rFonts w:hint="eastAsia" w:ascii="宋体" w:hAnsi="宋体" w:eastAsia="宋体" w:cs="宋体"/>
          <w:i w:val="0"/>
          <w:iCs w:val="0"/>
          <w:caps w:val="0"/>
          <w:color w:val="333333"/>
          <w:spacing w:val="0"/>
          <w:sz w:val="24"/>
          <w:szCs w:val="24"/>
          <w:u w:val="none"/>
        </w:rPr>
        <w:t> </w:t>
      </w:r>
      <w:r>
        <w:rPr>
          <w:rFonts w:hint="eastAsia"/>
        </w:rPr>
        <w:t> 本次中标公告在《中国招标投标公共服务平台》《河南省电子招标投标公共服务平台》《阳光易招公共资源交易平台》上发布。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firstLine="0"/>
        <w:jc w:val="both"/>
        <w:rPr>
          <w:rFonts w:hint="default" w:ascii="Calibri" w:hAnsi="Calibri" w:cs="Calibri"/>
          <w:sz w:val="20"/>
          <w:szCs w:val="20"/>
          <w:u w:val="none"/>
        </w:rPr>
      </w:pPr>
      <w:r>
        <w:rPr>
          <w:rFonts w:hint="eastAsia" w:ascii="宋体" w:hAnsi="宋体" w:eastAsia="宋体" w:cs="宋体"/>
          <w:b/>
          <w:bCs/>
          <w:i w:val="0"/>
          <w:iCs w:val="0"/>
          <w:caps w:val="0"/>
          <w:color w:val="000000"/>
          <w:spacing w:val="0"/>
          <w:sz w:val="24"/>
          <w:szCs w:val="24"/>
          <w:u w:val="none"/>
        </w:rPr>
        <w:t>五、联系人及联系方式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rPr>
      </w:pPr>
      <w:r>
        <w:rPr>
          <w:rFonts w:hint="eastAsia"/>
        </w:rPr>
        <w:t>招标人：郑州市二七区马寨镇湾刘村股份经济合作社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rPr>
      </w:pPr>
      <w:r>
        <w:rPr>
          <w:rFonts w:hint="eastAsia"/>
        </w:rPr>
        <w:t>地址：郑州市二七区马寨镇湾刘村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rPr>
      </w:pPr>
      <w:r>
        <w:rPr>
          <w:rFonts w:hint="eastAsia"/>
        </w:rPr>
        <w:t>联系人：常先生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eastAsia" w:ascii="宋体" w:hAnsi="宋体" w:eastAsia="宋体" w:cs="宋体"/>
        </w:rPr>
      </w:pPr>
      <w:r>
        <w:rPr>
          <w:rFonts w:hint="eastAsia"/>
        </w:rPr>
        <w:t>联系方式：</w:t>
      </w:r>
      <w:r>
        <w:rPr>
          <w:rFonts w:hint="eastAsia" w:ascii="宋体" w:hAnsi="宋体" w:eastAsia="宋体" w:cs="宋体"/>
        </w:rPr>
        <w:t>15324945888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rPr>
      </w:pPr>
      <w:r>
        <w:rPr>
          <w:rFonts w:hint="eastAsia"/>
        </w:rPr>
        <w:t>传真：无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rPr>
      </w:pPr>
      <w:r>
        <w:rPr>
          <w:rFonts w:hint="eastAsia"/>
        </w:rPr>
        <w:t>招标代理机构：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rPr>
      </w:pPr>
      <w:r>
        <w:rPr>
          <w:rFonts w:hint="eastAsia"/>
        </w:rPr>
        <w:t>名 称：河南汇利星实业有限公司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eastAsia" w:ascii="宋体" w:hAnsi="宋体" w:eastAsia="宋体" w:cs="宋体"/>
        </w:rPr>
      </w:pPr>
      <w:r>
        <w:rPr>
          <w:rFonts w:hint="eastAsia"/>
        </w:rPr>
        <w:t>地 址：河南省郑州市管城回</w:t>
      </w:r>
      <w:r>
        <w:rPr>
          <w:rFonts w:hint="eastAsia" w:ascii="宋体" w:hAnsi="宋体" w:eastAsia="宋体" w:cs="宋体"/>
        </w:rPr>
        <w:t>族区城东路94号2号楼1区7层1号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default"/>
        </w:rPr>
      </w:pPr>
      <w:r>
        <w:rPr>
          <w:rFonts w:hint="eastAsia"/>
        </w:rPr>
        <w:t>联系人：王先生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20" w:afterAutospacing="0" w:line="300" w:lineRule="atLeast"/>
        <w:ind w:left="0" w:right="0"/>
        <w:jc w:val="both"/>
        <w:rPr>
          <w:rFonts w:hint="eastAsia" w:ascii="宋体" w:hAnsi="宋体" w:eastAsia="宋体" w:cs="宋体"/>
        </w:rPr>
      </w:pPr>
      <w:r>
        <w:rPr>
          <w:rFonts w:hint="eastAsia"/>
        </w:rPr>
        <w:t>联系方式：</w:t>
      </w:r>
      <w:r>
        <w:rPr>
          <w:rFonts w:hint="eastAsia" w:ascii="宋体" w:hAnsi="宋体" w:eastAsia="宋体" w:cs="宋体"/>
        </w:rPr>
        <w:t>0371-55395666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zk5NGE3MjgyZmQ4OGViYjIwMmY0NDEyMTlhNDQifQ=="/>
  </w:docVars>
  <w:rsids>
    <w:rsidRoot w:val="00000000"/>
    <w:rsid w:val="041E1814"/>
    <w:rsid w:val="0CAF61E6"/>
    <w:rsid w:val="128D1FAB"/>
    <w:rsid w:val="172E0505"/>
    <w:rsid w:val="18B97EC3"/>
    <w:rsid w:val="2B8A00F2"/>
    <w:rsid w:val="2CDE24A4"/>
    <w:rsid w:val="328A6450"/>
    <w:rsid w:val="34A34DC2"/>
    <w:rsid w:val="368A544A"/>
    <w:rsid w:val="36F35A3B"/>
    <w:rsid w:val="3D3A1978"/>
    <w:rsid w:val="41322966"/>
    <w:rsid w:val="443F1622"/>
    <w:rsid w:val="451A5BEB"/>
    <w:rsid w:val="4DA16EA9"/>
    <w:rsid w:val="520C2D5F"/>
    <w:rsid w:val="541C372E"/>
    <w:rsid w:val="542E520F"/>
    <w:rsid w:val="556E620B"/>
    <w:rsid w:val="570D55B0"/>
    <w:rsid w:val="5A2B37AB"/>
    <w:rsid w:val="5A564934"/>
    <w:rsid w:val="5CF1327E"/>
    <w:rsid w:val="5D7A500B"/>
    <w:rsid w:val="5DAB1C95"/>
    <w:rsid w:val="60210B55"/>
    <w:rsid w:val="63870498"/>
    <w:rsid w:val="6CA67BE1"/>
    <w:rsid w:val="6D3671B7"/>
    <w:rsid w:val="6F15104E"/>
    <w:rsid w:val="6F9456E8"/>
    <w:rsid w:val="71015D2D"/>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Body Text 2"/>
    <w:basedOn w:val="1"/>
    <w:next w:val="5"/>
    <w:qFormat/>
    <w:uiPriority w:val="0"/>
    <w:pPr>
      <w:spacing w:after="120" w:line="480" w:lineRule="auto"/>
    </w:pPr>
  </w:style>
  <w:style w:type="paragraph" w:styleId="5">
    <w:name w:val="Body Text"/>
    <w:basedOn w:val="1"/>
    <w:next w:val="4"/>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99"/>
    <w:pPr>
      <w:spacing w:after="120"/>
      <w:ind w:left="420" w:leftChars="200"/>
    </w:pPr>
    <w:rPr>
      <w:kern w:val="0"/>
      <w:sz w:val="20"/>
    </w:r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10"/>
    <w:qFormat/>
    <w:uiPriority w:val="0"/>
    <w:pPr>
      <w:spacing w:after="120"/>
      <w:ind w:firstLine="420" w:firstLineChars="100"/>
    </w:pPr>
    <w:rPr>
      <w:rFonts w:eastAsia="宋体"/>
      <w:sz w:val="21"/>
    </w:rPr>
  </w:style>
  <w:style w:type="paragraph" w:styleId="10">
    <w:name w:val="Body Text First Indent 2"/>
    <w:basedOn w:val="6"/>
    <w:next w:val="3"/>
    <w:unhideWhenUsed/>
    <w:qFormat/>
    <w:uiPriority w:val="99"/>
    <w:pPr>
      <w:ind w:firstLine="420" w:firstLineChars="200"/>
    </w:pPr>
    <w:rPr>
      <w:kern w:val="2"/>
      <w:sz w:val="21"/>
    </w:rPr>
  </w:style>
  <w:style w:type="character" w:styleId="13">
    <w:name w:val="Emphasis"/>
    <w:basedOn w:val="12"/>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2023-11-06T01:17:00Z</dcterms:created>
  <dc:creator>晟豫代理部王帅</dc:creator>
  <cp:lastModifiedBy>阿涛</cp:lastModifiedBy>
  <dcterms:modified xsi:type="dcterms:W3CDTF">2023-11-16T01:15:26Z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9F45A923E91D4A1AA82D29FD8C90AA77_12</vt:lpwstr>
  </property>
</Properties>
</file>